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78D1" w14:textId="46D689EA" w:rsidR="00385407" w:rsidRDefault="00385407" w:rsidP="0030145C">
      <w:pPr>
        <w:spacing w:after="0" w:line="276" w:lineRule="auto"/>
        <w:ind w:left="560" w:right="300"/>
        <w:jc w:val="center"/>
        <w:rPr>
          <w:rFonts w:ascii="Times New Roman" w:eastAsia="Times New Roman" w:hAnsi="Times New Roman"/>
          <w:b/>
          <w:iCs/>
          <w:sz w:val="24"/>
          <w:szCs w:val="24"/>
        </w:rPr>
      </w:pPr>
      <w:r w:rsidRPr="0030145C">
        <w:rPr>
          <w:rFonts w:ascii="Times New Roman" w:eastAsia="Times New Roman" w:hAnsi="Times New Roman"/>
          <w:b/>
          <w:iCs/>
          <w:sz w:val="24"/>
          <w:szCs w:val="24"/>
        </w:rPr>
        <w:t>VIRTUAL ALGORITHM SIMULATION (VAS) BASED ON PROBLEM: LEARNING MEDIA IN MEDICAL SURGICAL NURSING</w:t>
      </w:r>
    </w:p>
    <w:p w14:paraId="2F759FAA" w14:textId="6F807C6E" w:rsidR="0030145C" w:rsidRDefault="0030145C" w:rsidP="0030145C">
      <w:pPr>
        <w:spacing w:before="240" w:after="0" w:line="276" w:lineRule="auto"/>
        <w:ind w:left="560" w:right="300"/>
        <w:jc w:val="center"/>
        <w:rPr>
          <w:rFonts w:ascii="Times New Roman" w:hAnsi="Times New Roman"/>
          <w:vertAlign w:val="superscript"/>
        </w:rPr>
      </w:pPr>
      <w:r w:rsidRPr="00FC5DD2">
        <w:rPr>
          <w:rFonts w:ascii="Times New Roman" w:hAnsi="Times New Roman"/>
        </w:rPr>
        <w:t xml:space="preserve">Nurul </w:t>
      </w:r>
      <w:proofErr w:type="spellStart"/>
      <w:r w:rsidRPr="00FC5DD2">
        <w:rPr>
          <w:rFonts w:ascii="Times New Roman" w:hAnsi="Times New Roman"/>
        </w:rPr>
        <w:t>Hikmatul</w:t>
      </w:r>
      <w:proofErr w:type="spellEnd"/>
      <w:r w:rsidRPr="00FC5DD2">
        <w:rPr>
          <w:rFonts w:ascii="Times New Roman" w:hAnsi="Times New Roman"/>
        </w:rPr>
        <w:t xml:space="preserve"> Qowi</w:t>
      </w:r>
      <w:r>
        <w:rPr>
          <w:rFonts w:ascii="Times New Roman" w:hAnsi="Times New Roman"/>
          <w:vertAlign w:val="superscript"/>
        </w:rPr>
        <w:t>1</w:t>
      </w:r>
      <w:r>
        <w:rPr>
          <w:rFonts w:ascii="Times New Roman" w:hAnsi="Times New Roman"/>
        </w:rPr>
        <w:t>*</w:t>
      </w:r>
      <w:r w:rsidRPr="00FC5DD2">
        <w:rPr>
          <w:rFonts w:ascii="Times New Roman" w:hAnsi="Times New Roman"/>
        </w:rPr>
        <w:t xml:space="preserve">, </w:t>
      </w:r>
      <w:proofErr w:type="spellStart"/>
      <w:r w:rsidRPr="00FC5DD2">
        <w:rPr>
          <w:rFonts w:ascii="Times New Roman" w:hAnsi="Times New Roman"/>
        </w:rPr>
        <w:t>Trijati</w:t>
      </w:r>
      <w:proofErr w:type="spellEnd"/>
      <w:r w:rsidRPr="00FC5DD2">
        <w:rPr>
          <w:rFonts w:ascii="Times New Roman" w:hAnsi="Times New Roman"/>
        </w:rPr>
        <w:t xml:space="preserve"> </w:t>
      </w:r>
      <w:proofErr w:type="spellStart"/>
      <w:r w:rsidRPr="00FC5DD2">
        <w:rPr>
          <w:rFonts w:ascii="Times New Roman" w:hAnsi="Times New Roman"/>
        </w:rPr>
        <w:t>Puspita</w:t>
      </w:r>
      <w:proofErr w:type="spellEnd"/>
      <w:r w:rsidRPr="00FC5DD2">
        <w:rPr>
          <w:rFonts w:ascii="Times New Roman" w:hAnsi="Times New Roman"/>
        </w:rPr>
        <w:t xml:space="preserve"> Lestari</w:t>
      </w:r>
      <w:r>
        <w:rPr>
          <w:rFonts w:ascii="Times New Roman" w:hAnsi="Times New Roman"/>
          <w:vertAlign w:val="superscript"/>
        </w:rPr>
        <w:t>2</w:t>
      </w:r>
      <w:r w:rsidRPr="00FC5DD2">
        <w:rPr>
          <w:rFonts w:ascii="Times New Roman" w:hAnsi="Times New Roman"/>
        </w:rPr>
        <w:t>, Siti Sholikhah</w:t>
      </w:r>
      <w:r>
        <w:rPr>
          <w:rFonts w:ascii="Times New Roman" w:hAnsi="Times New Roman"/>
          <w:vertAlign w:val="superscript"/>
        </w:rPr>
        <w:t>3</w:t>
      </w:r>
    </w:p>
    <w:p w14:paraId="2F327309" w14:textId="18859F7B" w:rsidR="0030145C" w:rsidRDefault="0030145C" w:rsidP="0030145C">
      <w:pPr>
        <w:spacing w:after="0" w:line="276" w:lineRule="auto"/>
        <w:ind w:left="560" w:right="300"/>
        <w:jc w:val="center"/>
        <w:rPr>
          <w:rFonts w:ascii="Times New Roman" w:hAnsi="Times New Roman"/>
        </w:rPr>
      </w:pPr>
      <w:r>
        <w:rPr>
          <w:rFonts w:ascii="Times New Roman" w:hAnsi="Times New Roman"/>
          <w:vertAlign w:val="superscript"/>
        </w:rPr>
        <w:t xml:space="preserve">1,2,3 </w:t>
      </w:r>
      <w:proofErr w:type="spellStart"/>
      <w:r>
        <w:rPr>
          <w:rFonts w:ascii="Times New Roman" w:hAnsi="Times New Roman"/>
        </w:rPr>
        <w:t>Universitas</w:t>
      </w:r>
      <w:proofErr w:type="spellEnd"/>
      <w:r>
        <w:rPr>
          <w:rFonts w:ascii="Times New Roman" w:hAnsi="Times New Roman"/>
        </w:rPr>
        <w:t xml:space="preserve"> Muhammadiyah </w:t>
      </w:r>
      <w:proofErr w:type="spellStart"/>
      <w:r>
        <w:rPr>
          <w:rFonts w:ascii="Times New Roman" w:hAnsi="Times New Roman"/>
        </w:rPr>
        <w:t>Lamongan</w:t>
      </w:r>
      <w:proofErr w:type="spellEnd"/>
    </w:p>
    <w:p w14:paraId="5943F112" w14:textId="722572B7" w:rsidR="0030145C" w:rsidRPr="0030145C" w:rsidRDefault="0030145C" w:rsidP="0030145C">
      <w:pPr>
        <w:spacing w:line="276" w:lineRule="auto"/>
        <w:ind w:left="560" w:right="300"/>
        <w:jc w:val="center"/>
        <w:rPr>
          <w:rFonts w:ascii="Times New Roman" w:eastAsia="Times New Roman" w:hAnsi="Times New Roman"/>
          <w:b/>
          <w:iCs/>
          <w:sz w:val="24"/>
          <w:szCs w:val="24"/>
          <w:lang w:val="id-ID"/>
        </w:rPr>
      </w:pPr>
      <w:r>
        <w:rPr>
          <w:rFonts w:ascii="Times New Roman" w:hAnsi="Times New Roman"/>
        </w:rPr>
        <w:t>Email</w:t>
      </w:r>
      <w:proofErr w:type="gramStart"/>
      <w:r>
        <w:rPr>
          <w:rFonts w:ascii="Times New Roman" w:hAnsi="Times New Roman"/>
        </w:rPr>
        <w:t>* :</w:t>
      </w:r>
      <w:proofErr w:type="gramEnd"/>
      <w:r>
        <w:rPr>
          <w:rFonts w:ascii="Times New Roman" w:hAnsi="Times New Roman"/>
        </w:rPr>
        <w:t xml:space="preserve"> </w:t>
      </w:r>
      <w:r w:rsidRPr="00FC5DD2">
        <w:rPr>
          <w:rFonts w:ascii="Times New Roman" w:hAnsi="Times New Roman"/>
        </w:rPr>
        <w:t>nurulqowi@gmail.com</w:t>
      </w:r>
    </w:p>
    <w:p w14:paraId="4F9DD6B9" w14:textId="0F39BFA0" w:rsidR="00822902" w:rsidRPr="0030145C" w:rsidRDefault="0030145C" w:rsidP="0030145C">
      <w:pPr>
        <w:pStyle w:val="Default"/>
        <w:rPr>
          <w:rFonts w:ascii="Times New Roman" w:hAnsi="Times New Roman" w:cs="Times New Roman"/>
          <w:i/>
          <w:iCs/>
          <w:sz w:val="20"/>
          <w:szCs w:val="20"/>
        </w:rPr>
      </w:pPr>
      <w:r w:rsidRPr="0030145C">
        <w:rPr>
          <w:rFonts w:ascii="Times New Roman" w:hAnsi="Times New Roman" w:cs="Times New Roman"/>
          <w:b/>
          <w:bCs/>
          <w:i/>
          <w:iCs/>
          <w:sz w:val="20"/>
          <w:szCs w:val="20"/>
        </w:rPr>
        <w:t xml:space="preserve">Abstract </w:t>
      </w:r>
    </w:p>
    <w:p w14:paraId="23A49B6B" w14:textId="2CBE952C" w:rsidR="009F0ABE" w:rsidRPr="0030145C" w:rsidRDefault="00472A9E" w:rsidP="0030145C">
      <w:pPr>
        <w:spacing w:line="240" w:lineRule="auto"/>
        <w:jc w:val="both"/>
        <w:rPr>
          <w:rFonts w:ascii="Times New Roman" w:eastAsia="Times New Roman" w:hAnsi="Times New Roman"/>
          <w:i/>
          <w:iCs/>
          <w:sz w:val="20"/>
          <w:szCs w:val="20"/>
        </w:rPr>
      </w:pPr>
      <w:r w:rsidRPr="0030145C">
        <w:rPr>
          <w:rFonts w:ascii="Times New Roman" w:eastAsia="Times New Roman" w:hAnsi="Times New Roman"/>
          <w:b/>
          <w:bCs/>
          <w:i/>
          <w:iCs/>
          <w:sz w:val="20"/>
          <w:szCs w:val="20"/>
        </w:rPr>
        <w:t>Introduction:</w:t>
      </w:r>
      <w:r w:rsidRPr="0030145C">
        <w:rPr>
          <w:rFonts w:ascii="Times New Roman" w:eastAsia="Times New Roman" w:hAnsi="Times New Roman"/>
          <w:i/>
          <w:iCs/>
          <w:sz w:val="20"/>
          <w:szCs w:val="20"/>
        </w:rPr>
        <w:t xml:space="preserve"> </w:t>
      </w:r>
      <w:r w:rsidR="009F0ABE" w:rsidRPr="0030145C">
        <w:rPr>
          <w:rFonts w:ascii="Times New Roman" w:eastAsia="Times New Roman" w:hAnsi="Times New Roman"/>
          <w:i/>
          <w:iCs/>
          <w:sz w:val="20"/>
          <w:szCs w:val="20"/>
        </w:rPr>
        <w:t xml:space="preserve">Innovative learning media for online simulation-based nursing students is </w:t>
      </w:r>
      <w:r w:rsidR="00194DDC" w:rsidRPr="0030145C">
        <w:rPr>
          <w:rFonts w:ascii="Times New Roman" w:eastAsia="Times New Roman" w:hAnsi="Times New Roman"/>
          <w:i/>
          <w:iCs/>
          <w:sz w:val="20"/>
          <w:szCs w:val="20"/>
        </w:rPr>
        <w:t xml:space="preserve">still not optimal. </w:t>
      </w:r>
      <w:r w:rsidR="0030145C" w:rsidRPr="0030145C">
        <w:rPr>
          <w:rFonts w:ascii="Times New Roman" w:eastAsia="Times New Roman" w:hAnsi="Times New Roman"/>
          <w:i/>
          <w:iCs/>
          <w:sz w:val="20"/>
          <w:szCs w:val="20"/>
        </w:rPr>
        <w:t>T</w:t>
      </w:r>
      <w:r w:rsidR="00194DDC" w:rsidRPr="0030145C">
        <w:rPr>
          <w:rFonts w:ascii="Times New Roman" w:eastAsia="Times New Roman" w:hAnsi="Times New Roman"/>
          <w:i/>
          <w:iCs/>
          <w:sz w:val="20"/>
          <w:szCs w:val="20"/>
        </w:rPr>
        <w:t xml:space="preserve">he study aimed to develop online simulation video-based learning media, namely virtual algorithm simulation </w:t>
      </w:r>
      <w:r w:rsidR="009F0ABE" w:rsidRPr="0030145C">
        <w:rPr>
          <w:rFonts w:ascii="Times New Roman" w:eastAsia="Times New Roman" w:hAnsi="Times New Roman"/>
          <w:i/>
          <w:iCs/>
          <w:sz w:val="20"/>
          <w:szCs w:val="20"/>
        </w:rPr>
        <w:t xml:space="preserve">(VAS) </w:t>
      </w:r>
      <w:r w:rsidR="00194DDC" w:rsidRPr="0030145C">
        <w:rPr>
          <w:rFonts w:ascii="Times New Roman" w:eastAsia="Times New Roman" w:hAnsi="Times New Roman"/>
          <w:i/>
          <w:iCs/>
          <w:sz w:val="20"/>
          <w:szCs w:val="20"/>
        </w:rPr>
        <w:t>based on problems in</w:t>
      </w:r>
      <w:r w:rsidR="00194DDC" w:rsidRPr="0030145C">
        <w:rPr>
          <w:rFonts w:ascii="Times New Roman" w:eastAsia="Times New Roman" w:hAnsi="Times New Roman"/>
          <w:i/>
          <w:iCs/>
          <w:sz w:val="20"/>
          <w:szCs w:val="20"/>
          <w:lang w:val="id-ID"/>
        </w:rPr>
        <w:t xml:space="preserve"> </w:t>
      </w:r>
      <w:r w:rsidR="00194DDC" w:rsidRPr="0030145C">
        <w:rPr>
          <w:rFonts w:ascii="Times New Roman" w:eastAsia="Times New Roman" w:hAnsi="Times New Roman"/>
          <w:i/>
          <w:iCs/>
          <w:sz w:val="20"/>
          <w:szCs w:val="20"/>
        </w:rPr>
        <w:t xml:space="preserve">medical-surgical nursing </w:t>
      </w:r>
      <w:r w:rsidR="009F0ABE" w:rsidRPr="0030145C">
        <w:rPr>
          <w:rFonts w:ascii="Times New Roman" w:eastAsia="Times New Roman" w:hAnsi="Times New Roman"/>
          <w:i/>
          <w:iCs/>
          <w:sz w:val="20"/>
          <w:szCs w:val="20"/>
        </w:rPr>
        <w:t>(</w:t>
      </w:r>
      <w:r w:rsidR="009F0ABE" w:rsidRPr="0030145C">
        <w:rPr>
          <w:rFonts w:ascii="Times New Roman" w:eastAsia="Times New Roman" w:hAnsi="Times New Roman"/>
          <w:i/>
          <w:iCs/>
          <w:sz w:val="20"/>
          <w:szCs w:val="20"/>
          <w:lang w:val="id-ID"/>
        </w:rPr>
        <w:t>MSN</w:t>
      </w:r>
      <w:r w:rsidR="009F0ABE" w:rsidRPr="0030145C">
        <w:rPr>
          <w:rFonts w:ascii="Times New Roman" w:eastAsia="Times New Roman" w:hAnsi="Times New Roman"/>
          <w:i/>
          <w:iCs/>
          <w:sz w:val="20"/>
          <w:szCs w:val="20"/>
        </w:rPr>
        <w:t xml:space="preserve">). </w:t>
      </w:r>
      <w:r w:rsidRPr="0030145C">
        <w:rPr>
          <w:rFonts w:ascii="Times New Roman" w:eastAsia="Times New Roman" w:hAnsi="Times New Roman"/>
          <w:b/>
          <w:bCs/>
          <w:i/>
          <w:iCs/>
          <w:sz w:val="20"/>
          <w:szCs w:val="20"/>
        </w:rPr>
        <w:t>Methods:</w:t>
      </w:r>
      <w:r w:rsidRPr="0030145C">
        <w:rPr>
          <w:rFonts w:ascii="Times New Roman" w:eastAsia="Times New Roman" w:hAnsi="Times New Roman"/>
          <w:i/>
          <w:iCs/>
          <w:sz w:val="20"/>
          <w:szCs w:val="20"/>
        </w:rPr>
        <w:t xml:space="preserve"> </w:t>
      </w:r>
      <w:r w:rsidR="00C60F2B" w:rsidRPr="0030145C">
        <w:rPr>
          <w:rFonts w:ascii="Times New Roman" w:eastAsia="Times New Roman" w:hAnsi="Times New Roman"/>
          <w:i/>
          <w:iCs/>
          <w:sz w:val="20"/>
          <w:szCs w:val="20"/>
        </w:rPr>
        <w:t>A</w:t>
      </w:r>
      <w:r w:rsidR="009F0ABE" w:rsidRPr="0030145C">
        <w:rPr>
          <w:rFonts w:ascii="Times New Roman" w:eastAsia="Times New Roman" w:hAnsi="Times New Roman"/>
          <w:i/>
          <w:iCs/>
          <w:sz w:val="20"/>
          <w:szCs w:val="20"/>
        </w:rPr>
        <w:t xml:space="preserve"> research development or Research and Development (R&amp;D) which consists of </w:t>
      </w:r>
      <w:r w:rsidRPr="0030145C">
        <w:rPr>
          <w:rFonts w:ascii="Times New Roman" w:eastAsia="Times New Roman" w:hAnsi="Times New Roman"/>
          <w:i/>
          <w:iCs/>
          <w:sz w:val="20"/>
          <w:szCs w:val="20"/>
        </w:rPr>
        <w:t>two</w:t>
      </w:r>
      <w:r w:rsidR="009F0ABE" w:rsidRPr="0030145C">
        <w:rPr>
          <w:rFonts w:ascii="Times New Roman" w:eastAsia="Times New Roman" w:hAnsi="Times New Roman"/>
          <w:i/>
          <w:iCs/>
          <w:sz w:val="20"/>
          <w:szCs w:val="20"/>
        </w:rPr>
        <w:t xml:space="preserve"> stages. The first phase of the study was </w:t>
      </w:r>
      <w:r w:rsidR="00194DDC" w:rsidRPr="0030145C">
        <w:rPr>
          <w:rFonts w:ascii="Times New Roman" w:eastAsia="Times New Roman" w:hAnsi="Times New Roman"/>
          <w:i/>
          <w:iCs/>
          <w:sz w:val="20"/>
          <w:szCs w:val="20"/>
        </w:rPr>
        <w:t xml:space="preserve">conducted focus group discussion </w:t>
      </w:r>
      <w:r w:rsidRPr="0030145C">
        <w:rPr>
          <w:rFonts w:ascii="Times New Roman" w:eastAsia="Times New Roman" w:hAnsi="Times New Roman"/>
          <w:i/>
          <w:iCs/>
          <w:sz w:val="20"/>
          <w:szCs w:val="20"/>
        </w:rPr>
        <w:t>(</w:t>
      </w:r>
      <w:r w:rsidR="009F0ABE" w:rsidRPr="0030145C">
        <w:rPr>
          <w:rFonts w:ascii="Times New Roman" w:eastAsia="Times New Roman" w:hAnsi="Times New Roman"/>
          <w:i/>
          <w:iCs/>
          <w:sz w:val="20"/>
          <w:szCs w:val="20"/>
        </w:rPr>
        <w:t>FGD</w:t>
      </w:r>
      <w:r w:rsidRPr="0030145C">
        <w:rPr>
          <w:rFonts w:ascii="Times New Roman" w:eastAsia="Times New Roman" w:hAnsi="Times New Roman"/>
          <w:i/>
          <w:iCs/>
          <w:sz w:val="20"/>
          <w:szCs w:val="20"/>
        </w:rPr>
        <w:t>)</w:t>
      </w:r>
      <w:r w:rsidR="009F0ABE" w:rsidRPr="0030145C">
        <w:rPr>
          <w:rFonts w:ascii="Times New Roman" w:eastAsia="Times New Roman" w:hAnsi="Times New Roman"/>
          <w:i/>
          <w:iCs/>
          <w:sz w:val="20"/>
          <w:szCs w:val="20"/>
        </w:rPr>
        <w:t xml:space="preserve"> with </w:t>
      </w:r>
      <w:r w:rsidRPr="0030145C">
        <w:rPr>
          <w:rFonts w:ascii="Times New Roman" w:eastAsia="Times New Roman" w:hAnsi="Times New Roman"/>
          <w:i/>
          <w:iCs/>
          <w:sz w:val="20"/>
          <w:szCs w:val="20"/>
        </w:rPr>
        <w:t>eight</w:t>
      </w:r>
      <w:r w:rsidR="009F0ABE" w:rsidRPr="0030145C">
        <w:rPr>
          <w:rFonts w:ascii="Times New Roman" w:eastAsia="Times New Roman" w:hAnsi="Times New Roman"/>
          <w:i/>
          <w:iCs/>
          <w:sz w:val="20"/>
          <w:szCs w:val="20"/>
        </w:rPr>
        <w:t xml:space="preserve"> </w:t>
      </w:r>
      <w:r w:rsidR="00385407" w:rsidRPr="0030145C">
        <w:rPr>
          <w:rFonts w:ascii="Times New Roman" w:eastAsia="Times New Roman" w:hAnsi="Times New Roman"/>
          <w:i/>
          <w:iCs/>
          <w:sz w:val="20"/>
          <w:szCs w:val="20"/>
        </w:rPr>
        <w:t>medical surgical</w:t>
      </w:r>
      <w:r w:rsidR="009F0ABE" w:rsidRPr="0030145C">
        <w:rPr>
          <w:rFonts w:ascii="Times New Roman" w:eastAsia="Times New Roman" w:hAnsi="Times New Roman"/>
          <w:i/>
          <w:iCs/>
          <w:sz w:val="20"/>
          <w:szCs w:val="20"/>
        </w:rPr>
        <w:t xml:space="preserve"> nursing lecturers and expert discussion with 50 students, </w:t>
      </w:r>
      <w:r w:rsidRPr="0030145C">
        <w:rPr>
          <w:rFonts w:ascii="Times New Roman" w:eastAsia="Times New Roman" w:hAnsi="Times New Roman"/>
          <w:i/>
          <w:iCs/>
          <w:sz w:val="20"/>
          <w:szCs w:val="20"/>
        </w:rPr>
        <w:t>three of</w:t>
      </w:r>
      <w:r w:rsidR="009F0ABE" w:rsidRPr="0030145C">
        <w:rPr>
          <w:rFonts w:ascii="Times New Roman" w:eastAsia="Times New Roman" w:hAnsi="Times New Roman"/>
          <w:i/>
          <w:iCs/>
          <w:sz w:val="20"/>
          <w:szCs w:val="20"/>
        </w:rPr>
        <w:t xml:space="preserve"> IT experts, and </w:t>
      </w:r>
      <w:r w:rsidRPr="0030145C">
        <w:rPr>
          <w:rFonts w:ascii="Times New Roman" w:eastAsia="Times New Roman" w:hAnsi="Times New Roman"/>
          <w:i/>
          <w:iCs/>
          <w:sz w:val="20"/>
          <w:szCs w:val="20"/>
        </w:rPr>
        <w:t>two</w:t>
      </w:r>
      <w:r w:rsidR="009F0ABE" w:rsidRPr="0030145C">
        <w:rPr>
          <w:rFonts w:ascii="Times New Roman" w:eastAsia="Times New Roman" w:hAnsi="Times New Roman"/>
          <w:i/>
          <w:iCs/>
          <w:sz w:val="20"/>
          <w:szCs w:val="20"/>
        </w:rPr>
        <w:t xml:space="preserve"> </w:t>
      </w:r>
      <w:r w:rsidR="009F0ABE" w:rsidRPr="0030145C">
        <w:rPr>
          <w:rFonts w:ascii="Times New Roman" w:eastAsia="Times New Roman" w:hAnsi="Times New Roman"/>
          <w:i/>
          <w:iCs/>
          <w:sz w:val="20"/>
          <w:szCs w:val="20"/>
          <w:lang w:val="id-ID"/>
        </w:rPr>
        <w:t>MSN</w:t>
      </w:r>
      <w:r w:rsidR="009F0ABE" w:rsidRPr="0030145C">
        <w:rPr>
          <w:rFonts w:ascii="Times New Roman" w:eastAsia="Times New Roman" w:hAnsi="Times New Roman"/>
          <w:i/>
          <w:iCs/>
          <w:sz w:val="20"/>
          <w:szCs w:val="20"/>
        </w:rPr>
        <w:t xml:space="preserve"> experts. The second phase of the research was conducted FGD with </w:t>
      </w:r>
      <w:r w:rsidRPr="0030145C">
        <w:rPr>
          <w:rFonts w:ascii="Times New Roman" w:eastAsia="Times New Roman" w:hAnsi="Times New Roman"/>
          <w:i/>
          <w:iCs/>
          <w:sz w:val="20"/>
          <w:szCs w:val="20"/>
        </w:rPr>
        <w:t>five</w:t>
      </w:r>
      <w:r w:rsidR="009F0ABE" w:rsidRPr="0030145C">
        <w:rPr>
          <w:rFonts w:ascii="Times New Roman" w:eastAsia="Times New Roman" w:hAnsi="Times New Roman"/>
          <w:i/>
          <w:iCs/>
          <w:sz w:val="20"/>
          <w:szCs w:val="20"/>
        </w:rPr>
        <w:t xml:space="preserve"> participants, and socialization of instructional media to </w:t>
      </w:r>
      <w:r w:rsidRPr="0030145C">
        <w:rPr>
          <w:rFonts w:ascii="Times New Roman" w:eastAsia="Times New Roman" w:hAnsi="Times New Roman"/>
          <w:i/>
          <w:iCs/>
          <w:sz w:val="20"/>
          <w:szCs w:val="20"/>
        </w:rPr>
        <w:t>six</w:t>
      </w:r>
      <w:r w:rsidR="009F0ABE" w:rsidRPr="0030145C">
        <w:rPr>
          <w:rFonts w:ascii="Times New Roman" w:eastAsia="Times New Roman" w:hAnsi="Times New Roman"/>
          <w:i/>
          <w:iCs/>
          <w:sz w:val="20"/>
          <w:szCs w:val="20"/>
        </w:rPr>
        <w:t xml:space="preserve"> lecturers and 54 students. The feasibility test instrument uses learning media assessment instruments consisting of subcategories of learning media rules, Computer Assisted Interaction (CAI), management, and the relevance of the material and syllabus. Data were analyzed using descriptive analysis. </w:t>
      </w:r>
      <w:r w:rsidRPr="0030145C">
        <w:rPr>
          <w:rFonts w:ascii="Times New Roman" w:eastAsia="Times New Roman" w:hAnsi="Times New Roman"/>
          <w:b/>
          <w:bCs/>
          <w:i/>
          <w:iCs/>
          <w:sz w:val="20"/>
          <w:szCs w:val="20"/>
        </w:rPr>
        <w:t xml:space="preserve">Results: </w:t>
      </w:r>
      <w:r w:rsidR="009F0ABE" w:rsidRPr="0030145C">
        <w:rPr>
          <w:rFonts w:ascii="Times New Roman" w:eastAsia="Times New Roman" w:hAnsi="Times New Roman"/>
          <w:i/>
          <w:iCs/>
          <w:sz w:val="20"/>
          <w:szCs w:val="20"/>
        </w:rPr>
        <w:t xml:space="preserve">The assessment of media experts showed the highest mean in the VAS management subcategory of 3.53. </w:t>
      </w:r>
      <w:r w:rsidRPr="0030145C">
        <w:rPr>
          <w:rFonts w:ascii="Times New Roman" w:eastAsia="Times New Roman" w:hAnsi="Times New Roman"/>
          <w:i/>
          <w:iCs/>
          <w:sz w:val="20"/>
          <w:szCs w:val="20"/>
        </w:rPr>
        <w:t>Evaluation</w:t>
      </w:r>
      <w:r w:rsidR="009F0ABE" w:rsidRPr="0030145C">
        <w:rPr>
          <w:rFonts w:ascii="Times New Roman" w:eastAsia="Times New Roman" w:hAnsi="Times New Roman"/>
          <w:i/>
          <w:iCs/>
          <w:sz w:val="20"/>
          <w:szCs w:val="20"/>
        </w:rPr>
        <w:t xml:space="preserve"> of nursing experts and students with the highest mean in the subcategory of material relevance and syllabus, namely 3.9 and 3.57. The results of discussions with experts stated that 100% of the learning media Virtual Algorithm Simulation (VAS) is suitable for use as a medium for learning medical surgical nursing. </w:t>
      </w:r>
      <w:r w:rsidRPr="0030145C">
        <w:rPr>
          <w:rFonts w:ascii="Times New Roman" w:eastAsia="Times New Roman" w:hAnsi="Times New Roman"/>
          <w:b/>
          <w:bCs/>
          <w:i/>
          <w:iCs/>
          <w:sz w:val="20"/>
          <w:szCs w:val="20"/>
        </w:rPr>
        <w:t>Conclusion</w:t>
      </w:r>
      <w:r w:rsidR="0030145C" w:rsidRPr="0030145C">
        <w:rPr>
          <w:rFonts w:ascii="Times New Roman" w:eastAsia="Times New Roman" w:hAnsi="Times New Roman"/>
          <w:b/>
          <w:bCs/>
          <w:i/>
          <w:iCs/>
          <w:sz w:val="20"/>
          <w:szCs w:val="20"/>
        </w:rPr>
        <w:t>s</w:t>
      </w:r>
      <w:r w:rsidRPr="0030145C">
        <w:rPr>
          <w:rFonts w:ascii="Times New Roman" w:eastAsia="Times New Roman" w:hAnsi="Times New Roman"/>
          <w:b/>
          <w:bCs/>
          <w:i/>
          <w:iCs/>
          <w:sz w:val="20"/>
          <w:szCs w:val="20"/>
        </w:rPr>
        <w:t>:</w:t>
      </w:r>
      <w:r w:rsidRPr="0030145C">
        <w:rPr>
          <w:rFonts w:ascii="Times New Roman" w:eastAsia="Times New Roman" w:hAnsi="Times New Roman"/>
          <w:i/>
          <w:iCs/>
          <w:sz w:val="20"/>
          <w:szCs w:val="20"/>
        </w:rPr>
        <w:t xml:space="preserve"> </w:t>
      </w:r>
      <w:r w:rsidR="00194DDC" w:rsidRPr="0030145C">
        <w:rPr>
          <w:rFonts w:ascii="Times New Roman" w:eastAsia="Times New Roman" w:hAnsi="Times New Roman"/>
          <w:i/>
          <w:iCs/>
          <w:sz w:val="20"/>
          <w:szCs w:val="20"/>
        </w:rPr>
        <w:t>VAS</w:t>
      </w:r>
      <w:r w:rsidR="009F0ABE" w:rsidRPr="0030145C">
        <w:rPr>
          <w:rFonts w:ascii="Times New Roman" w:eastAsia="Times New Roman" w:hAnsi="Times New Roman"/>
          <w:i/>
          <w:iCs/>
          <w:sz w:val="20"/>
          <w:szCs w:val="20"/>
        </w:rPr>
        <w:t xml:space="preserve"> can be used as a learning medi</w:t>
      </w:r>
      <w:r w:rsidR="00194DDC" w:rsidRPr="0030145C">
        <w:rPr>
          <w:rFonts w:ascii="Times New Roman" w:eastAsia="Times New Roman" w:hAnsi="Times New Roman"/>
          <w:i/>
          <w:iCs/>
          <w:sz w:val="20"/>
          <w:szCs w:val="20"/>
        </w:rPr>
        <w:t>a</w:t>
      </w:r>
      <w:r w:rsidR="009F0ABE" w:rsidRPr="0030145C">
        <w:rPr>
          <w:rFonts w:ascii="Times New Roman" w:eastAsia="Times New Roman" w:hAnsi="Times New Roman"/>
          <w:i/>
          <w:iCs/>
          <w:sz w:val="20"/>
          <w:szCs w:val="20"/>
        </w:rPr>
        <w:t xml:space="preserve"> for </w:t>
      </w:r>
      <w:r w:rsidR="00385407" w:rsidRPr="0030145C">
        <w:rPr>
          <w:rFonts w:ascii="Times New Roman" w:eastAsia="Times New Roman" w:hAnsi="Times New Roman"/>
          <w:i/>
          <w:iCs/>
          <w:sz w:val="20"/>
          <w:szCs w:val="20"/>
        </w:rPr>
        <w:t>medical surgical</w:t>
      </w:r>
      <w:r w:rsidR="009F0ABE" w:rsidRPr="0030145C">
        <w:rPr>
          <w:rFonts w:ascii="Times New Roman" w:eastAsia="Times New Roman" w:hAnsi="Times New Roman"/>
          <w:i/>
          <w:iCs/>
          <w:sz w:val="20"/>
          <w:szCs w:val="20"/>
        </w:rPr>
        <w:t xml:space="preserve"> nursing. Online simulation</w:t>
      </w:r>
      <w:r w:rsidRPr="0030145C">
        <w:rPr>
          <w:rFonts w:ascii="Times New Roman" w:eastAsia="Times New Roman" w:hAnsi="Times New Roman"/>
          <w:i/>
          <w:iCs/>
          <w:sz w:val="20"/>
          <w:szCs w:val="20"/>
        </w:rPr>
        <w:t>-</w:t>
      </w:r>
      <w:r w:rsidR="009F0ABE" w:rsidRPr="0030145C">
        <w:rPr>
          <w:rFonts w:ascii="Times New Roman" w:eastAsia="Times New Roman" w:hAnsi="Times New Roman"/>
          <w:i/>
          <w:iCs/>
          <w:sz w:val="20"/>
          <w:szCs w:val="20"/>
        </w:rPr>
        <w:t>based learning media can facilitate the accessibility of learning material, increase knowledge and skills of nursing students.</w:t>
      </w:r>
    </w:p>
    <w:p w14:paraId="7CEB1BE7" w14:textId="375939DD" w:rsidR="00822902" w:rsidRPr="0030145C" w:rsidRDefault="00703FDB" w:rsidP="0030145C">
      <w:pPr>
        <w:spacing w:after="0" w:line="240" w:lineRule="auto"/>
        <w:jc w:val="both"/>
        <w:rPr>
          <w:rFonts w:ascii="Times New Roman" w:hAnsi="Times New Roman"/>
          <w:i/>
          <w:iCs/>
          <w:sz w:val="20"/>
          <w:szCs w:val="20"/>
          <w:lang w:val="id-ID"/>
        </w:rPr>
      </w:pPr>
      <w:r w:rsidRPr="0030145C">
        <w:rPr>
          <w:rFonts w:ascii="Times New Roman" w:eastAsia="Times New Roman" w:hAnsi="Times New Roman"/>
          <w:b/>
          <w:bCs/>
          <w:i/>
          <w:iCs/>
          <w:sz w:val="20"/>
          <w:szCs w:val="20"/>
        </w:rPr>
        <w:t>Keywords:</w:t>
      </w:r>
      <w:r w:rsidRPr="0030145C">
        <w:rPr>
          <w:rFonts w:ascii="Times New Roman" w:eastAsia="Times New Roman" w:hAnsi="Times New Roman"/>
          <w:i/>
          <w:iCs/>
          <w:sz w:val="20"/>
          <w:szCs w:val="20"/>
        </w:rPr>
        <w:t xml:space="preserve"> </w:t>
      </w:r>
      <w:r w:rsidR="009F0ABE" w:rsidRPr="0030145C">
        <w:rPr>
          <w:rFonts w:ascii="Times New Roman" w:eastAsia="Times New Roman" w:hAnsi="Times New Roman"/>
          <w:i/>
          <w:iCs/>
          <w:sz w:val="20"/>
          <w:szCs w:val="20"/>
        </w:rPr>
        <w:t>e-simulations</w:t>
      </w:r>
      <w:r w:rsidR="00237F01">
        <w:rPr>
          <w:rFonts w:ascii="Times New Roman" w:eastAsia="Times New Roman" w:hAnsi="Times New Roman"/>
          <w:i/>
          <w:iCs/>
          <w:sz w:val="20"/>
          <w:szCs w:val="20"/>
        </w:rPr>
        <w:t>;</w:t>
      </w:r>
      <w:r w:rsidR="009F0ABE" w:rsidRPr="0030145C">
        <w:rPr>
          <w:rFonts w:ascii="Times New Roman" w:eastAsia="Times New Roman" w:hAnsi="Times New Roman"/>
          <w:i/>
          <w:iCs/>
          <w:sz w:val="20"/>
          <w:szCs w:val="20"/>
        </w:rPr>
        <w:t xml:space="preserve"> learning media</w:t>
      </w:r>
      <w:r w:rsidR="00237F01">
        <w:rPr>
          <w:rFonts w:ascii="Times New Roman" w:eastAsia="Times New Roman" w:hAnsi="Times New Roman"/>
          <w:i/>
          <w:iCs/>
          <w:sz w:val="20"/>
          <w:szCs w:val="20"/>
        </w:rPr>
        <w:t>;</w:t>
      </w:r>
      <w:r w:rsidR="009F0ABE" w:rsidRPr="0030145C">
        <w:rPr>
          <w:rFonts w:ascii="Times New Roman" w:eastAsia="Times New Roman" w:hAnsi="Times New Roman"/>
          <w:i/>
          <w:iCs/>
          <w:sz w:val="20"/>
          <w:szCs w:val="20"/>
        </w:rPr>
        <w:t xml:space="preserve"> videos</w:t>
      </w:r>
    </w:p>
    <w:p w14:paraId="629A6A6C" w14:textId="77777777" w:rsidR="0005544E" w:rsidRPr="0030145C" w:rsidRDefault="0005544E" w:rsidP="0030145C">
      <w:pPr>
        <w:pBdr>
          <w:bottom w:val="single" w:sz="4" w:space="1" w:color="auto"/>
        </w:pBdr>
        <w:spacing w:after="0" w:line="276" w:lineRule="auto"/>
        <w:jc w:val="both"/>
        <w:rPr>
          <w:rFonts w:ascii="Times New Roman" w:hAnsi="Times New Roman"/>
        </w:rPr>
      </w:pPr>
    </w:p>
    <w:p w14:paraId="78B4CFD5" w14:textId="77777777" w:rsidR="0030145C" w:rsidRDefault="0030145C" w:rsidP="0030145C">
      <w:pPr>
        <w:pStyle w:val="Default"/>
        <w:spacing w:line="276" w:lineRule="auto"/>
        <w:rPr>
          <w:rFonts w:ascii="Times New Roman" w:hAnsi="Times New Roman" w:cs="Times New Roman"/>
          <w:b/>
          <w:bCs/>
          <w:color w:val="auto"/>
          <w:sz w:val="22"/>
          <w:szCs w:val="22"/>
        </w:rPr>
        <w:sectPr w:rsidR="0030145C" w:rsidSect="0030145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NumType w:start="161"/>
          <w:cols w:space="720"/>
          <w:titlePg/>
          <w:docGrid w:linePitch="360"/>
        </w:sectPr>
      </w:pPr>
    </w:p>
    <w:p w14:paraId="58F194AA" w14:textId="237FCBA9" w:rsidR="00822902" w:rsidRPr="0030145C" w:rsidRDefault="00822902" w:rsidP="0030145C">
      <w:pPr>
        <w:pStyle w:val="Default"/>
        <w:spacing w:after="240" w:line="276" w:lineRule="auto"/>
        <w:rPr>
          <w:rFonts w:ascii="Times New Roman" w:hAnsi="Times New Roman" w:cs="Times New Roman"/>
          <w:color w:val="auto"/>
          <w:sz w:val="22"/>
          <w:szCs w:val="22"/>
        </w:rPr>
      </w:pPr>
      <w:r w:rsidRPr="0030145C">
        <w:rPr>
          <w:rFonts w:ascii="Times New Roman" w:hAnsi="Times New Roman" w:cs="Times New Roman"/>
          <w:b/>
          <w:bCs/>
          <w:color w:val="auto"/>
          <w:sz w:val="22"/>
          <w:szCs w:val="22"/>
        </w:rPr>
        <w:t xml:space="preserve">INTRODUCTION </w:t>
      </w:r>
    </w:p>
    <w:p w14:paraId="46E11905" w14:textId="77777777" w:rsidR="009F0ABE" w:rsidRPr="0030145C" w:rsidRDefault="009F0ABE" w:rsidP="0030145C">
      <w:pPr>
        <w:spacing w:after="0" w:line="276" w:lineRule="auto"/>
        <w:ind w:firstLine="708"/>
        <w:jc w:val="both"/>
        <w:rPr>
          <w:rFonts w:ascii="Times New Roman" w:eastAsia="Times New Roman" w:hAnsi="Times New Roman"/>
          <w:color w:val="000000"/>
          <w:lang w:val="id-ID"/>
        </w:rPr>
      </w:pPr>
      <w:r w:rsidRPr="0030145C">
        <w:rPr>
          <w:rFonts w:ascii="Times New Roman" w:eastAsia="Times New Roman" w:hAnsi="Times New Roman"/>
          <w:color w:val="000000"/>
        </w:rPr>
        <w:t>Nursing is a discipline that still requires face-to-face activities in its learning</w:t>
      </w:r>
      <w:r w:rsidR="00472A9E" w:rsidRPr="0030145C">
        <w:rPr>
          <w:rFonts w:ascii="Times New Roman" w:eastAsia="Times New Roman" w:hAnsi="Times New Roman"/>
          <w:color w:val="000000"/>
        </w:rPr>
        <w:t>. H</w:t>
      </w:r>
      <w:r w:rsidRPr="0030145C">
        <w:rPr>
          <w:rFonts w:ascii="Times New Roman" w:eastAsia="Times New Roman" w:hAnsi="Times New Roman"/>
          <w:color w:val="000000"/>
        </w:rPr>
        <w:t>owever, nursing agencies must move towards online learning strategies (</w:t>
      </w:r>
      <w:proofErr w:type="spellStart"/>
      <w:r w:rsidRPr="0030145C">
        <w:rPr>
          <w:rFonts w:ascii="Times New Roman" w:eastAsia="Times New Roman" w:hAnsi="Times New Roman"/>
          <w:color w:val="000000"/>
        </w:rPr>
        <w:t>Huun</w:t>
      </w:r>
      <w:proofErr w:type="spellEnd"/>
      <w:r w:rsidRPr="0030145C">
        <w:rPr>
          <w:rFonts w:ascii="Times New Roman" w:eastAsia="Times New Roman" w:hAnsi="Times New Roman"/>
          <w:color w:val="000000"/>
        </w:rPr>
        <w:t>, 2018). The Ministry of Research, Technology (2018) explains that educational institutions must develop the application of a blended</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 xml:space="preserve">hybrid learning system in the era of the industrial revolution 4.0. Technological developments in the form of telephone, e-mail, and video conferencing can be used as a medium to portray the world of clinical practice more clearly (Shrader et al., 2016). Simulation-based education is a </w:t>
      </w:r>
      <w:r w:rsidR="00472A9E" w:rsidRPr="0030145C">
        <w:rPr>
          <w:rFonts w:ascii="Times New Roman" w:eastAsia="Times New Roman" w:hAnsi="Times New Roman"/>
          <w:color w:val="000000"/>
        </w:rPr>
        <w:t>critical</w:t>
      </w:r>
      <w:r w:rsidRPr="0030145C">
        <w:rPr>
          <w:rFonts w:ascii="Times New Roman" w:eastAsia="Times New Roman" w:hAnsi="Times New Roman"/>
          <w:color w:val="000000"/>
        </w:rPr>
        <w:t xml:space="preserve"> component of nursing education (La Cerra et al., 2019). Simulations have become commonplace but must be developed to be based online (</w:t>
      </w:r>
      <w:proofErr w:type="spellStart"/>
      <w:r w:rsidRPr="0030145C">
        <w:rPr>
          <w:rFonts w:ascii="Times New Roman" w:eastAsia="Times New Roman" w:hAnsi="Times New Roman"/>
          <w:color w:val="000000"/>
        </w:rPr>
        <w:t>Huun</w:t>
      </w:r>
      <w:proofErr w:type="spellEnd"/>
      <w:r w:rsidRPr="0030145C">
        <w:rPr>
          <w:rFonts w:ascii="Times New Roman" w:eastAsia="Times New Roman" w:hAnsi="Times New Roman"/>
          <w:color w:val="000000"/>
        </w:rPr>
        <w:t xml:space="preserve">, 2018). In the United States, leaders of nursing agencies are faced with an increasing need to integrate high-quality simulations into the curriculum of undergraduate nursing education (Gore and Singh, 2018). The use of innovative learning </w:t>
      </w:r>
      <w:r w:rsidRPr="0030145C">
        <w:rPr>
          <w:rFonts w:ascii="Times New Roman" w:eastAsia="Times New Roman" w:hAnsi="Times New Roman"/>
          <w:color w:val="000000"/>
        </w:rPr>
        <w:t>media on online simulation video-based nursing students is still not maximized.</w:t>
      </w:r>
    </w:p>
    <w:p w14:paraId="4489B7CC" w14:textId="77777777" w:rsidR="009F0ABE" w:rsidRPr="0030145C" w:rsidRDefault="00472A9E" w:rsidP="0030145C">
      <w:pPr>
        <w:spacing w:after="0" w:line="276" w:lineRule="auto"/>
        <w:ind w:firstLine="708"/>
        <w:jc w:val="both"/>
        <w:rPr>
          <w:rFonts w:ascii="Times New Roman" w:eastAsia="Times New Roman" w:hAnsi="Times New Roman"/>
          <w:color w:val="000000"/>
          <w:lang w:val="id-ID"/>
        </w:rPr>
      </w:pPr>
      <w:r w:rsidRPr="0030145C">
        <w:rPr>
          <w:rFonts w:ascii="Times New Roman" w:eastAsia="Times New Roman" w:hAnsi="Times New Roman"/>
          <w:color w:val="000000"/>
        </w:rPr>
        <w:t>P</w:t>
      </w:r>
      <w:r w:rsidR="009F0ABE" w:rsidRPr="0030145C">
        <w:rPr>
          <w:rFonts w:ascii="Times New Roman" w:eastAsia="Times New Roman" w:hAnsi="Times New Roman"/>
          <w:color w:val="000000"/>
        </w:rPr>
        <w:t>rofessional education learning system</w:t>
      </w:r>
      <w:r w:rsidRPr="0030145C">
        <w:rPr>
          <w:rFonts w:ascii="Times New Roman" w:eastAsia="Times New Roman" w:hAnsi="Times New Roman"/>
          <w:color w:val="000000"/>
        </w:rPr>
        <w:t xml:space="preserve"> has been changed</w:t>
      </w:r>
      <w:r w:rsidR="009F0ABE" w:rsidRPr="0030145C">
        <w:rPr>
          <w:rFonts w:ascii="Times New Roman" w:eastAsia="Times New Roman" w:hAnsi="Times New Roman"/>
          <w:color w:val="000000"/>
        </w:rPr>
        <w:t xml:space="preserve"> from a </w:t>
      </w:r>
      <w:r w:rsidRPr="0030145C">
        <w:rPr>
          <w:rFonts w:ascii="Times New Roman" w:eastAsia="Times New Roman" w:hAnsi="Times New Roman"/>
          <w:color w:val="000000"/>
        </w:rPr>
        <w:t>traditional passive</w:t>
      </w:r>
      <w:r w:rsidR="009F0ABE" w:rsidRPr="0030145C">
        <w:rPr>
          <w:rFonts w:ascii="Times New Roman" w:eastAsia="Times New Roman" w:hAnsi="Times New Roman"/>
          <w:color w:val="000000"/>
        </w:rPr>
        <w:t xml:space="preserve"> to a dynamic and diverse methodology</w:t>
      </w:r>
      <w:r w:rsidRPr="0030145C">
        <w:rPr>
          <w:rFonts w:ascii="Times New Roman" w:eastAsia="Times New Roman" w:hAnsi="Times New Roman"/>
          <w:color w:val="000000"/>
        </w:rPr>
        <w:t xml:space="preserve">. </w:t>
      </w:r>
      <w:r w:rsidR="009F0ABE" w:rsidRPr="0030145C">
        <w:rPr>
          <w:rFonts w:ascii="Times New Roman" w:eastAsia="Times New Roman" w:hAnsi="Times New Roman"/>
          <w:color w:val="000000"/>
        </w:rPr>
        <w:t xml:space="preserve"> </w:t>
      </w:r>
      <w:r w:rsidRPr="0030145C">
        <w:rPr>
          <w:rFonts w:ascii="Times New Roman" w:eastAsia="Times New Roman" w:hAnsi="Times New Roman"/>
          <w:color w:val="000000"/>
        </w:rPr>
        <w:t>It required</w:t>
      </w:r>
      <w:r w:rsidR="009F0ABE" w:rsidRPr="0030145C">
        <w:rPr>
          <w:rFonts w:ascii="Times New Roman" w:eastAsia="Times New Roman" w:hAnsi="Times New Roman"/>
          <w:color w:val="000000"/>
        </w:rPr>
        <w:t xml:space="preserve"> students to be active</w:t>
      </w:r>
      <w:r w:rsidRPr="0030145C">
        <w:rPr>
          <w:rFonts w:ascii="Times New Roman" w:eastAsia="Times New Roman" w:hAnsi="Times New Roman"/>
          <w:color w:val="000000"/>
        </w:rPr>
        <w:t xml:space="preserve">, </w:t>
      </w:r>
      <w:r w:rsidR="009F0ABE" w:rsidRPr="0030145C">
        <w:rPr>
          <w:rFonts w:ascii="Times New Roman" w:eastAsia="Times New Roman" w:hAnsi="Times New Roman"/>
          <w:color w:val="000000"/>
        </w:rPr>
        <w:t>critically and creatively (</w:t>
      </w:r>
      <w:proofErr w:type="spellStart"/>
      <w:r w:rsidR="009F0ABE" w:rsidRPr="0030145C">
        <w:rPr>
          <w:rFonts w:ascii="Times New Roman" w:eastAsia="Times New Roman" w:hAnsi="Times New Roman"/>
          <w:color w:val="000000"/>
        </w:rPr>
        <w:t>Presti</w:t>
      </w:r>
      <w:proofErr w:type="spellEnd"/>
      <w:r w:rsidR="009F0ABE" w:rsidRPr="0030145C">
        <w:rPr>
          <w:rFonts w:ascii="Times New Roman" w:eastAsia="Times New Roman" w:hAnsi="Times New Roman"/>
          <w:color w:val="000000"/>
        </w:rPr>
        <w:t>, 2016). The basis of this educational transformation is through the application of innovative learning (</w:t>
      </w:r>
      <w:proofErr w:type="spellStart"/>
      <w:r w:rsidR="009F0ABE" w:rsidRPr="0030145C">
        <w:rPr>
          <w:rFonts w:ascii="Times New Roman" w:eastAsia="Times New Roman" w:hAnsi="Times New Roman"/>
          <w:color w:val="000000"/>
        </w:rPr>
        <w:t>Sowan</w:t>
      </w:r>
      <w:proofErr w:type="spellEnd"/>
      <w:r w:rsidR="009F0ABE" w:rsidRPr="0030145C">
        <w:rPr>
          <w:rFonts w:ascii="Times New Roman" w:eastAsia="Times New Roman" w:hAnsi="Times New Roman"/>
          <w:color w:val="000000"/>
        </w:rPr>
        <w:t xml:space="preserve"> and </w:t>
      </w:r>
      <w:proofErr w:type="spellStart"/>
      <w:r w:rsidR="009F0ABE" w:rsidRPr="0030145C">
        <w:rPr>
          <w:rFonts w:ascii="Times New Roman" w:eastAsia="Times New Roman" w:hAnsi="Times New Roman"/>
          <w:color w:val="000000"/>
        </w:rPr>
        <w:t>Idhail</w:t>
      </w:r>
      <w:proofErr w:type="spellEnd"/>
      <w:r w:rsidR="009F0ABE" w:rsidRPr="0030145C">
        <w:rPr>
          <w:rFonts w:ascii="Times New Roman" w:eastAsia="Times New Roman" w:hAnsi="Times New Roman"/>
          <w:color w:val="000000"/>
        </w:rPr>
        <w:t xml:space="preserve">, 2014). </w:t>
      </w:r>
      <w:r w:rsidRPr="0030145C">
        <w:rPr>
          <w:rFonts w:ascii="Times New Roman" w:eastAsia="Times New Roman" w:hAnsi="Times New Roman"/>
          <w:color w:val="000000"/>
        </w:rPr>
        <w:t>Cre</w:t>
      </w:r>
      <w:r w:rsidR="009F0ABE" w:rsidRPr="0030145C">
        <w:rPr>
          <w:rFonts w:ascii="Times New Roman" w:eastAsia="Times New Roman" w:hAnsi="Times New Roman"/>
          <w:color w:val="000000"/>
        </w:rPr>
        <w:t>ative learning has been proven effective in increasing critical thinking, creativity, problem</w:t>
      </w:r>
      <w:r w:rsidRPr="0030145C">
        <w:rPr>
          <w:rFonts w:ascii="Times New Roman" w:eastAsia="Times New Roman" w:hAnsi="Times New Roman"/>
          <w:color w:val="000000"/>
        </w:rPr>
        <w:t>-</w:t>
      </w:r>
      <w:r w:rsidR="009F0ABE" w:rsidRPr="0030145C">
        <w:rPr>
          <w:rFonts w:ascii="Times New Roman" w:eastAsia="Times New Roman" w:hAnsi="Times New Roman"/>
          <w:color w:val="000000"/>
        </w:rPr>
        <w:t xml:space="preserve">solving abilities and student activity (Chan, 2016). Educators and academic developers can use blended learning methods to improve cognitive </w:t>
      </w:r>
      <w:r w:rsidRPr="0030145C">
        <w:rPr>
          <w:rFonts w:ascii="Times New Roman" w:eastAsia="Times New Roman" w:hAnsi="Times New Roman"/>
          <w:color w:val="000000"/>
        </w:rPr>
        <w:t>skill</w:t>
      </w:r>
      <w:r w:rsidR="009F0ABE" w:rsidRPr="0030145C">
        <w:rPr>
          <w:rFonts w:ascii="Times New Roman" w:eastAsia="Times New Roman" w:hAnsi="Times New Roman"/>
          <w:color w:val="000000"/>
        </w:rPr>
        <w:t>s and clinical skills in health disciplines (Forbes et al., 2016). Blended learning is a learning method that combines face-to-face meetings with online material. The use of multimedia in an interactive online learning environment is a strategy to produce high levels of student satisfaction, self-efficacy, and student achievement (</w:t>
      </w:r>
      <w:proofErr w:type="spellStart"/>
      <w:r w:rsidR="009F0ABE" w:rsidRPr="0030145C">
        <w:rPr>
          <w:rFonts w:ascii="Times New Roman" w:eastAsia="Times New Roman" w:hAnsi="Times New Roman"/>
          <w:color w:val="000000"/>
        </w:rPr>
        <w:t>Sowan</w:t>
      </w:r>
      <w:proofErr w:type="spellEnd"/>
      <w:r w:rsidR="009F0ABE" w:rsidRPr="0030145C">
        <w:rPr>
          <w:rFonts w:ascii="Times New Roman" w:eastAsia="Times New Roman" w:hAnsi="Times New Roman"/>
          <w:color w:val="000000"/>
        </w:rPr>
        <w:t xml:space="preserve"> and </w:t>
      </w:r>
      <w:proofErr w:type="spellStart"/>
      <w:r w:rsidR="009F0ABE" w:rsidRPr="0030145C">
        <w:rPr>
          <w:rFonts w:ascii="Times New Roman" w:eastAsia="Times New Roman" w:hAnsi="Times New Roman"/>
          <w:color w:val="000000"/>
        </w:rPr>
        <w:t>Idhail</w:t>
      </w:r>
      <w:proofErr w:type="spellEnd"/>
      <w:r w:rsidR="009F0ABE" w:rsidRPr="0030145C">
        <w:rPr>
          <w:rFonts w:ascii="Times New Roman" w:eastAsia="Times New Roman" w:hAnsi="Times New Roman"/>
          <w:color w:val="000000"/>
        </w:rPr>
        <w:t>, 2014).</w:t>
      </w:r>
    </w:p>
    <w:p w14:paraId="725CE4EC" w14:textId="77777777" w:rsidR="009F0ABE" w:rsidRPr="0030145C" w:rsidRDefault="009F0ABE" w:rsidP="0030145C">
      <w:pPr>
        <w:spacing w:after="0" w:line="276" w:lineRule="auto"/>
        <w:ind w:firstLine="708"/>
        <w:jc w:val="both"/>
        <w:rPr>
          <w:rFonts w:ascii="Times New Roman" w:eastAsia="Times New Roman" w:hAnsi="Times New Roman"/>
          <w:color w:val="000000"/>
          <w:lang w:val="id-ID"/>
        </w:rPr>
      </w:pPr>
      <w:r w:rsidRPr="0030145C">
        <w:rPr>
          <w:rFonts w:ascii="Times New Roman" w:eastAsia="Times New Roman" w:hAnsi="Times New Roman"/>
          <w:color w:val="000000"/>
        </w:rPr>
        <w:t xml:space="preserve">In health education and professional education, the nature of learning is based on </w:t>
      </w:r>
      <w:r w:rsidRPr="0030145C">
        <w:rPr>
          <w:rFonts w:ascii="Times New Roman" w:eastAsia="Times New Roman" w:hAnsi="Times New Roman"/>
          <w:color w:val="000000"/>
        </w:rPr>
        <w:lastRenderedPageBreak/>
        <w:t xml:space="preserve">experience (Koivisto et al., 2015). Efforts to improve student experience can be </w:t>
      </w:r>
      <w:r w:rsidR="00472A9E" w:rsidRPr="0030145C">
        <w:rPr>
          <w:rFonts w:ascii="Times New Roman" w:eastAsia="Times New Roman" w:hAnsi="Times New Roman"/>
          <w:color w:val="000000"/>
        </w:rPr>
        <w:t>mad</w:t>
      </w:r>
      <w:r w:rsidRPr="0030145C">
        <w:rPr>
          <w:rFonts w:ascii="Times New Roman" w:eastAsia="Times New Roman" w:hAnsi="Times New Roman"/>
          <w:color w:val="000000"/>
        </w:rPr>
        <w:t xml:space="preserve">e through simulation methods. Simulating patient conditions in the real world and allowing students to emulate professional roles in a safe and attractive learning environment will make the experience for students (Koivisto et al., 2015). Learning through simulation can broaden their understanding of patient care as a whole, namely physically, emotionally, relational, and spiritual (Stewart, Stringer, Van </w:t>
      </w:r>
      <w:proofErr w:type="spellStart"/>
      <w:r w:rsidRPr="0030145C">
        <w:rPr>
          <w:rFonts w:ascii="Times New Roman" w:eastAsia="Times New Roman" w:hAnsi="Times New Roman"/>
          <w:color w:val="000000"/>
        </w:rPr>
        <w:t>Regenmorter</w:t>
      </w:r>
      <w:proofErr w:type="spellEnd"/>
      <w:r w:rsidRPr="0030145C">
        <w:rPr>
          <w:rFonts w:ascii="Times New Roman" w:eastAsia="Times New Roman" w:hAnsi="Times New Roman"/>
          <w:color w:val="000000"/>
        </w:rPr>
        <w:t xml:space="preserve">, Miller, Alexander and </w:t>
      </w:r>
      <w:proofErr w:type="spellStart"/>
      <w:r w:rsidRPr="0030145C">
        <w:rPr>
          <w:rFonts w:ascii="Times New Roman" w:eastAsia="Times New Roman" w:hAnsi="Times New Roman"/>
          <w:color w:val="000000"/>
        </w:rPr>
        <w:t>Phillippi</w:t>
      </w:r>
      <w:proofErr w:type="spellEnd"/>
      <w:r w:rsidRPr="0030145C">
        <w:rPr>
          <w:rFonts w:ascii="Times New Roman" w:eastAsia="Times New Roman" w:hAnsi="Times New Roman"/>
          <w:color w:val="000000"/>
        </w:rPr>
        <w:t>, 2019), stimulating students to conceptualize knowledge and internalize procedures in real life (Koivisto et al., 2015). The application of evidence-based learning is needed to prepare new graduates for better and safer patient care (Yeh et al., 2019). Significant increase in self-efficacy and self-confidence can be done by providing simulations that can be done repeatedly (La Cerra et al., 2019).</w:t>
      </w:r>
    </w:p>
    <w:p w14:paraId="70C72D70" w14:textId="77777777" w:rsidR="0005544E" w:rsidRPr="0030145C" w:rsidRDefault="009F0ABE" w:rsidP="0030145C">
      <w:pPr>
        <w:spacing w:line="276" w:lineRule="auto"/>
        <w:ind w:firstLine="708"/>
        <w:jc w:val="both"/>
        <w:rPr>
          <w:rFonts w:ascii="Times New Roman" w:eastAsia="Times New Roman" w:hAnsi="Times New Roman"/>
          <w:color w:val="000000"/>
        </w:rPr>
      </w:pPr>
      <w:r w:rsidRPr="0030145C">
        <w:rPr>
          <w:rFonts w:ascii="Times New Roman" w:eastAsia="Times New Roman" w:hAnsi="Times New Roman"/>
          <w:color w:val="000000"/>
        </w:rPr>
        <w:t>Based on some of the explanations above, we took the initiative to make all learning media based on online simulations, namely Virtual Algorithm Simulation (VAS) Based on Problems in Medical</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Surgical Nursing in the Nursing Science S1 Study Program. Through this media, students are expected to know the real case description in hospitals and nursing actions that must be taken. The purpose of this study is to develop learning media Virtual Algorithm Simulation (VAS) Based on Problems in medical</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 xml:space="preserve">surgical nursing in the Nursing Study Program. The expected outcome of a VAS based on </w:t>
      </w:r>
      <w:r w:rsidR="00472A9E" w:rsidRPr="0030145C">
        <w:rPr>
          <w:rFonts w:ascii="Times New Roman" w:eastAsia="Times New Roman" w:hAnsi="Times New Roman"/>
          <w:color w:val="000000"/>
        </w:rPr>
        <w:t xml:space="preserve">the </w:t>
      </w:r>
      <w:r w:rsidRPr="0030145C">
        <w:rPr>
          <w:rFonts w:ascii="Times New Roman" w:eastAsia="Times New Roman" w:hAnsi="Times New Roman"/>
          <w:color w:val="000000"/>
        </w:rPr>
        <w:t>problem is the achievement of learning outcomes in which students are able to arrange nursing care correctly</w:t>
      </w:r>
      <w:r w:rsidR="00E37076" w:rsidRPr="0030145C">
        <w:rPr>
          <w:rFonts w:ascii="Times New Roman" w:eastAsia="Times New Roman" w:hAnsi="Times New Roman"/>
          <w:color w:val="000000"/>
        </w:rPr>
        <w:t>.</w:t>
      </w:r>
      <w:r w:rsidR="00272CD1" w:rsidRPr="0030145C">
        <w:rPr>
          <w:rFonts w:ascii="Times New Roman" w:eastAsia="Times New Roman" w:hAnsi="Times New Roman"/>
          <w:color w:val="000000"/>
        </w:rPr>
        <w:t xml:space="preserve"> </w:t>
      </w:r>
    </w:p>
    <w:p w14:paraId="0BAB00D2" w14:textId="4B55E212" w:rsidR="00822902" w:rsidRPr="0030145C" w:rsidRDefault="00822902" w:rsidP="0030145C">
      <w:pPr>
        <w:pStyle w:val="Default"/>
        <w:spacing w:after="240" w:line="276" w:lineRule="auto"/>
        <w:rPr>
          <w:rFonts w:ascii="Times New Roman" w:hAnsi="Times New Roman" w:cs="Times New Roman"/>
          <w:color w:val="auto"/>
          <w:sz w:val="22"/>
          <w:szCs w:val="22"/>
        </w:rPr>
      </w:pPr>
      <w:r w:rsidRPr="0030145C">
        <w:rPr>
          <w:rFonts w:ascii="Times New Roman" w:hAnsi="Times New Roman" w:cs="Times New Roman"/>
          <w:b/>
          <w:bCs/>
          <w:color w:val="auto"/>
          <w:sz w:val="22"/>
          <w:szCs w:val="22"/>
        </w:rPr>
        <w:t xml:space="preserve">METHODS </w:t>
      </w:r>
    </w:p>
    <w:p w14:paraId="3A4B32E2" w14:textId="77777777" w:rsidR="009F0ABE" w:rsidRPr="0030145C" w:rsidRDefault="009F0ABE" w:rsidP="0030145C">
      <w:pPr>
        <w:spacing w:after="0" w:line="276" w:lineRule="auto"/>
        <w:ind w:firstLine="708"/>
        <w:jc w:val="both"/>
        <w:rPr>
          <w:rFonts w:ascii="Times New Roman" w:hAnsi="Times New Roman"/>
          <w:lang w:val="id-ID"/>
        </w:rPr>
      </w:pPr>
      <w:r w:rsidRPr="0030145C">
        <w:rPr>
          <w:rFonts w:ascii="Times New Roman" w:hAnsi="Times New Roman"/>
        </w:rPr>
        <w:t xml:space="preserve">This research uses research and development design to produce a case-based learning media. This research was conducted in </w:t>
      </w:r>
      <w:r w:rsidR="00472A9E" w:rsidRPr="0030145C">
        <w:rPr>
          <w:rFonts w:ascii="Times New Roman" w:hAnsi="Times New Roman"/>
        </w:rPr>
        <w:t>two</w:t>
      </w:r>
      <w:r w:rsidRPr="0030145C">
        <w:rPr>
          <w:rFonts w:ascii="Times New Roman" w:hAnsi="Times New Roman"/>
        </w:rPr>
        <w:t xml:space="preserve"> stages. </w:t>
      </w:r>
      <w:r w:rsidR="00472A9E" w:rsidRPr="0030145C">
        <w:rPr>
          <w:rFonts w:ascii="Times New Roman" w:hAnsi="Times New Roman"/>
        </w:rPr>
        <w:t>The first phase,</w:t>
      </w:r>
      <w:r w:rsidRPr="0030145C">
        <w:rPr>
          <w:rFonts w:ascii="Times New Roman" w:hAnsi="Times New Roman"/>
        </w:rPr>
        <w:t xml:space="preserve"> </w:t>
      </w:r>
      <w:r w:rsidR="00472A9E" w:rsidRPr="0030145C">
        <w:rPr>
          <w:rFonts w:ascii="Times New Roman" w:hAnsi="Times New Roman"/>
        </w:rPr>
        <w:t>the study</w:t>
      </w:r>
      <w:r w:rsidRPr="0030145C">
        <w:rPr>
          <w:rFonts w:ascii="Times New Roman" w:hAnsi="Times New Roman"/>
        </w:rPr>
        <w:t xml:space="preserve"> included evaluating the learning model, </w:t>
      </w:r>
      <w:r w:rsidR="00472A9E" w:rsidRPr="0030145C">
        <w:rPr>
          <w:rFonts w:ascii="Times New Roman" w:hAnsi="Times New Roman"/>
        </w:rPr>
        <w:t xml:space="preserve">the first </w:t>
      </w:r>
      <w:r w:rsidRPr="0030145C">
        <w:rPr>
          <w:rFonts w:ascii="Times New Roman" w:hAnsi="Times New Roman"/>
        </w:rPr>
        <w:t xml:space="preserve">FGD, designing the development of VAS learning media, and conducting feasibility tests and </w:t>
      </w:r>
      <w:r w:rsidRPr="0030145C">
        <w:rPr>
          <w:rFonts w:ascii="Times New Roman" w:hAnsi="Times New Roman"/>
        </w:rPr>
        <w:t xml:space="preserve">expert discussions with IT experts and </w:t>
      </w:r>
      <w:r w:rsidR="00385407" w:rsidRPr="0030145C">
        <w:rPr>
          <w:rFonts w:ascii="Times New Roman" w:hAnsi="Times New Roman"/>
        </w:rPr>
        <w:t>Medical</w:t>
      </w:r>
      <w:r w:rsidR="00472A9E" w:rsidRPr="0030145C">
        <w:rPr>
          <w:rFonts w:ascii="Times New Roman" w:hAnsi="Times New Roman"/>
        </w:rPr>
        <w:t>-</w:t>
      </w:r>
      <w:r w:rsidR="00385407" w:rsidRPr="0030145C">
        <w:rPr>
          <w:rFonts w:ascii="Times New Roman" w:hAnsi="Times New Roman"/>
        </w:rPr>
        <w:t>surgical</w:t>
      </w:r>
      <w:r w:rsidRPr="0030145C">
        <w:rPr>
          <w:rFonts w:ascii="Times New Roman" w:hAnsi="Times New Roman"/>
        </w:rPr>
        <w:t xml:space="preserve"> Nursing experts.</w:t>
      </w:r>
    </w:p>
    <w:p w14:paraId="71EBE396" w14:textId="77777777" w:rsidR="009F0ABE" w:rsidRPr="0030145C" w:rsidRDefault="009F0ABE" w:rsidP="0030145C">
      <w:pPr>
        <w:spacing w:after="0" w:line="276" w:lineRule="auto"/>
        <w:ind w:firstLine="708"/>
        <w:jc w:val="both"/>
        <w:rPr>
          <w:rFonts w:ascii="Times New Roman" w:hAnsi="Times New Roman"/>
        </w:rPr>
      </w:pPr>
      <w:r w:rsidRPr="0030145C">
        <w:rPr>
          <w:rFonts w:ascii="Times New Roman" w:hAnsi="Times New Roman"/>
        </w:rPr>
        <w:t xml:space="preserve">Evaluation of the learning model was conducted on </w:t>
      </w:r>
      <w:r w:rsidR="00472A9E" w:rsidRPr="0030145C">
        <w:rPr>
          <w:rFonts w:ascii="Times New Roman" w:hAnsi="Times New Roman"/>
        </w:rPr>
        <w:t xml:space="preserve">ten </w:t>
      </w:r>
      <w:r w:rsidRPr="0030145C">
        <w:rPr>
          <w:rFonts w:ascii="Times New Roman" w:hAnsi="Times New Roman"/>
        </w:rPr>
        <w:t xml:space="preserve">nursing students who had already passed the </w:t>
      </w:r>
      <w:r w:rsidR="00385407" w:rsidRPr="0030145C">
        <w:rPr>
          <w:rFonts w:ascii="Times New Roman" w:hAnsi="Times New Roman"/>
        </w:rPr>
        <w:t>medical surgical</w:t>
      </w:r>
      <w:r w:rsidRPr="0030145C">
        <w:rPr>
          <w:rFonts w:ascii="Times New Roman" w:hAnsi="Times New Roman"/>
        </w:rPr>
        <w:t xml:space="preserve"> nursing course. The learning process of case-based </w:t>
      </w:r>
      <w:r w:rsidR="00385407" w:rsidRPr="0030145C">
        <w:rPr>
          <w:rFonts w:ascii="Times New Roman" w:hAnsi="Times New Roman"/>
        </w:rPr>
        <w:t>medical surgical</w:t>
      </w:r>
      <w:r w:rsidRPr="0030145C">
        <w:rPr>
          <w:rFonts w:ascii="Times New Roman" w:hAnsi="Times New Roman"/>
        </w:rPr>
        <w:t xml:space="preserve"> nursing has been carried out several times</w:t>
      </w:r>
      <w:r w:rsidR="00472A9E" w:rsidRPr="0030145C">
        <w:rPr>
          <w:rFonts w:ascii="Times New Roman" w:hAnsi="Times New Roman"/>
        </w:rPr>
        <w:t>. However,</w:t>
      </w:r>
      <w:r w:rsidRPr="0030145C">
        <w:rPr>
          <w:rFonts w:ascii="Times New Roman" w:hAnsi="Times New Roman"/>
        </w:rPr>
        <w:t xml:space="preserve"> discussion of cases is still rare</w:t>
      </w:r>
      <w:r w:rsidR="00472A9E" w:rsidRPr="0030145C">
        <w:rPr>
          <w:rFonts w:ascii="Times New Roman" w:hAnsi="Times New Roman"/>
        </w:rPr>
        <w:t>,</w:t>
      </w:r>
      <w:r w:rsidRPr="0030145C">
        <w:rPr>
          <w:rFonts w:ascii="Times New Roman" w:hAnsi="Times New Roman"/>
        </w:rPr>
        <w:t xml:space="preserve"> and students do not understand the resolution of the case.</w:t>
      </w:r>
    </w:p>
    <w:p w14:paraId="0186E962" w14:textId="77777777" w:rsidR="009F0ABE" w:rsidRPr="0030145C" w:rsidRDefault="00472A9E" w:rsidP="0030145C">
      <w:pPr>
        <w:spacing w:after="0" w:line="276" w:lineRule="auto"/>
        <w:ind w:firstLine="708"/>
        <w:jc w:val="both"/>
        <w:rPr>
          <w:rFonts w:ascii="Times New Roman" w:hAnsi="Times New Roman"/>
        </w:rPr>
      </w:pPr>
      <w:r w:rsidRPr="0030145C">
        <w:rPr>
          <w:rFonts w:ascii="Times New Roman" w:hAnsi="Times New Roman"/>
        </w:rPr>
        <w:t>The first FGD</w:t>
      </w:r>
      <w:r w:rsidR="009F0ABE" w:rsidRPr="0030145C">
        <w:rPr>
          <w:rFonts w:ascii="Times New Roman" w:hAnsi="Times New Roman"/>
        </w:rPr>
        <w:t xml:space="preserve"> aims to explore the problems that occur at the research site. The researcher invited the lecturers of </w:t>
      </w:r>
      <w:r w:rsidR="00385407" w:rsidRPr="0030145C">
        <w:rPr>
          <w:rFonts w:ascii="Times New Roman" w:hAnsi="Times New Roman"/>
        </w:rPr>
        <w:t>medical surgical</w:t>
      </w:r>
      <w:r w:rsidR="009F0ABE" w:rsidRPr="0030145C">
        <w:rPr>
          <w:rFonts w:ascii="Times New Roman" w:hAnsi="Times New Roman"/>
        </w:rPr>
        <w:t xml:space="preserve"> nursing and discussed </w:t>
      </w:r>
      <w:r w:rsidRPr="0030145C">
        <w:rPr>
          <w:rFonts w:ascii="Times New Roman" w:hAnsi="Times New Roman"/>
        </w:rPr>
        <w:t>five</w:t>
      </w:r>
      <w:r w:rsidR="009F0ABE" w:rsidRPr="0030145C">
        <w:rPr>
          <w:rFonts w:ascii="Times New Roman" w:hAnsi="Times New Roman"/>
        </w:rPr>
        <w:t xml:space="preserve"> items of statements related to the implementation of case</w:t>
      </w:r>
      <w:r w:rsidRPr="0030145C">
        <w:rPr>
          <w:rFonts w:ascii="Times New Roman" w:hAnsi="Times New Roman"/>
        </w:rPr>
        <w:t>-</w:t>
      </w:r>
      <w:r w:rsidR="009F0ABE" w:rsidRPr="0030145C">
        <w:rPr>
          <w:rFonts w:ascii="Times New Roman" w:hAnsi="Times New Roman"/>
        </w:rPr>
        <w:t xml:space="preserve">based on learning in the study area, constraints, and solutions. Focus Group Discussion 1 shows that learning constraints based on cases are not optimal, namely limited time, </w:t>
      </w:r>
      <w:r w:rsidRPr="0030145C">
        <w:rPr>
          <w:rFonts w:ascii="Times New Roman" w:hAnsi="Times New Roman"/>
        </w:rPr>
        <w:t xml:space="preserve">the </w:t>
      </w:r>
      <w:r w:rsidR="009F0ABE" w:rsidRPr="0030145C">
        <w:rPr>
          <w:rFonts w:ascii="Times New Roman" w:hAnsi="Times New Roman"/>
        </w:rPr>
        <w:t>unequal ratio of lecturers and students, lack of student motivation, and inadequate facilities. This causes the learning outcome in the form of the ability to arrange nursing care in part. The solution provided is to create a real case-based learning media using online media</w:t>
      </w:r>
    </w:p>
    <w:p w14:paraId="2FB3F9B1" w14:textId="77777777" w:rsidR="009F0ABE" w:rsidRPr="0030145C" w:rsidRDefault="009F0ABE" w:rsidP="0030145C">
      <w:pPr>
        <w:spacing w:after="0" w:line="276" w:lineRule="auto"/>
        <w:ind w:firstLine="708"/>
        <w:jc w:val="both"/>
        <w:rPr>
          <w:rFonts w:ascii="Times New Roman" w:hAnsi="Times New Roman"/>
        </w:rPr>
      </w:pPr>
      <w:r w:rsidRPr="0030145C">
        <w:rPr>
          <w:rFonts w:ascii="Times New Roman" w:hAnsi="Times New Roman"/>
        </w:rPr>
        <w:t xml:space="preserve">Designing the development of learning media Virtual Algorithm Simulation (VAS) Based on Problem by compiling </w:t>
      </w:r>
      <w:r w:rsidR="00472A9E" w:rsidRPr="0030145C">
        <w:rPr>
          <w:rFonts w:ascii="Times New Roman" w:hAnsi="Times New Roman"/>
        </w:rPr>
        <w:t>two</w:t>
      </w:r>
      <w:r w:rsidRPr="0030145C">
        <w:rPr>
          <w:rFonts w:ascii="Times New Roman" w:hAnsi="Times New Roman"/>
        </w:rPr>
        <w:t xml:space="preserve"> videos of nursing care. The cases used are cases of erosiv</w:t>
      </w:r>
      <w:r w:rsidR="00472A9E" w:rsidRPr="0030145C">
        <w:rPr>
          <w:rFonts w:ascii="Times New Roman" w:hAnsi="Times New Roman"/>
        </w:rPr>
        <w:t>e</w:t>
      </w:r>
      <w:r w:rsidRPr="0030145C">
        <w:rPr>
          <w:rFonts w:ascii="Times New Roman" w:hAnsi="Times New Roman"/>
        </w:rPr>
        <w:t xml:space="preserve"> + melena gastritis and dengue fever cases. Nursing care is prepared based on the Indonesian nursing diagnosis standards (IDHS), Indonesian nursing outcomes standards (SLKI), and Indonesian nursing intervention standards (SIKI). Students can access videos through google class.</w:t>
      </w:r>
    </w:p>
    <w:p w14:paraId="267ED1C5" w14:textId="77777777" w:rsidR="009F0ABE" w:rsidRPr="0030145C" w:rsidRDefault="009F0ABE" w:rsidP="0030145C">
      <w:pPr>
        <w:spacing w:after="0" w:line="276" w:lineRule="auto"/>
        <w:ind w:firstLine="708"/>
        <w:jc w:val="both"/>
        <w:rPr>
          <w:rFonts w:ascii="Times New Roman" w:hAnsi="Times New Roman"/>
        </w:rPr>
      </w:pPr>
      <w:r w:rsidRPr="0030145C">
        <w:rPr>
          <w:rFonts w:ascii="Times New Roman" w:hAnsi="Times New Roman"/>
        </w:rPr>
        <w:t>The feasibility test was conducted on 50 students with inclusion criteria students had received medical surgical nursing courses, students actively lectured, and students were willing to become respondents. Students who are on college leave and are not present during the activity are exclusion criteria. The media feasibility test was assessed using a learning media assessment instrument (</w:t>
      </w:r>
      <w:proofErr w:type="spellStart"/>
      <w:r w:rsidRPr="0030145C">
        <w:rPr>
          <w:rFonts w:ascii="Times New Roman" w:hAnsi="Times New Roman"/>
        </w:rPr>
        <w:t>Yuntoto</w:t>
      </w:r>
      <w:proofErr w:type="spellEnd"/>
      <w:r w:rsidRPr="0030145C">
        <w:rPr>
          <w:rFonts w:ascii="Times New Roman" w:hAnsi="Times New Roman"/>
        </w:rPr>
        <w:t xml:space="preserve">, 2015) consisting of subcategories of learning media, CAI, management, and the relevance of the material and syllabus. Scores used in the </w:t>
      </w:r>
      <w:r w:rsidRPr="0030145C">
        <w:rPr>
          <w:rFonts w:ascii="Times New Roman" w:hAnsi="Times New Roman"/>
        </w:rPr>
        <w:lastRenderedPageBreak/>
        <w:t xml:space="preserve">instrument are </w:t>
      </w:r>
      <w:r w:rsidR="00472A9E" w:rsidRPr="0030145C">
        <w:rPr>
          <w:rFonts w:ascii="Times New Roman" w:hAnsi="Times New Roman"/>
        </w:rPr>
        <w:t>four</w:t>
      </w:r>
      <w:r w:rsidRPr="0030145C">
        <w:rPr>
          <w:rFonts w:ascii="Times New Roman" w:hAnsi="Times New Roman"/>
        </w:rPr>
        <w:t xml:space="preserve"> strongly agree, </w:t>
      </w:r>
      <w:r w:rsidR="00472A9E" w:rsidRPr="0030145C">
        <w:rPr>
          <w:rFonts w:ascii="Times New Roman" w:hAnsi="Times New Roman"/>
        </w:rPr>
        <w:t>three</w:t>
      </w:r>
      <w:r w:rsidRPr="0030145C">
        <w:rPr>
          <w:rFonts w:ascii="Times New Roman" w:hAnsi="Times New Roman"/>
        </w:rPr>
        <w:t xml:space="preserve"> agree, </w:t>
      </w:r>
      <w:r w:rsidR="00472A9E" w:rsidRPr="0030145C">
        <w:rPr>
          <w:rFonts w:ascii="Times New Roman" w:hAnsi="Times New Roman"/>
        </w:rPr>
        <w:t>two</w:t>
      </w:r>
      <w:r w:rsidRPr="0030145C">
        <w:rPr>
          <w:rFonts w:ascii="Times New Roman" w:hAnsi="Times New Roman"/>
        </w:rPr>
        <w:t xml:space="preserve"> disagree, and </w:t>
      </w:r>
      <w:r w:rsidR="00472A9E" w:rsidRPr="0030145C">
        <w:rPr>
          <w:rFonts w:ascii="Times New Roman" w:hAnsi="Times New Roman"/>
        </w:rPr>
        <w:t>one</w:t>
      </w:r>
      <w:r w:rsidRPr="0030145C">
        <w:rPr>
          <w:rFonts w:ascii="Times New Roman" w:hAnsi="Times New Roman"/>
        </w:rPr>
        <w:t xml:space="preserve"> disagree</w:t>
      </w:r>
      <w:r w:rsidR="00472A9E" w:rsidRPr="0030145C">
        <w:rPr>
          <w:rFonts w:ascii="Times New Roman" w:hAnsi="Times New Roman"/>
        </w:rPr>
        <w:t>s</w:t>
      </w:r>
      <w:r w:rsidRPr="0030145C">
        <w:rPr>
          <w:rFonts w:ascii="Times New Roman" w:hAnsi="Times New Roman"/>
        </w:rPr>
        <w:t>. This data use</w:t>
      </w:r>
      <w:r w:rsidR="00472A9E" w:rsidRPr="0030145C">
        <w:rPr>
          <w:rFonts w:ascii="Times New Roman" w:hAnsi="Times New Roman"/>
        </w:rPr>
        <w:t>d</w:t>
      </w:r>
      <w:r w:rsidRPr="0030145C">
        <w:rPr>
          <w:rFonts w:ascii="Times New Roman" w:hAnsi="Times New Roman"/>
        </w:rPr>
        <w:t xml:space="preserve"> an ordinal scale (good (code 1), sufficient (code 2), and (lacking code 3)) and analyzed using descriptive analysis of mean and standard deviation.</w:t>
      </w:r>
    </w:p>
    <w:p w14:paraId="6A424912" w14:textId="77777777" w:rsidR="00AF1807" w:rsidRPr="0030145C" w:rsidRDefault="009F0ABE" w:rsidP="0030145C">
      <w:pPr>
        <w:spacing w:after="0" w:line="276" w:lineRule="auto"/>
        <w:ind w:firstLine="708"/>
        <w:jc w:val="both"/>
        <w:rPr>
          <w:rFonts w:ascii="Times New Roman" w:hAnsi="Times New Roman"/>
          <w:lang w:val="id-ID"/>
        </w:rPr>
      </w:pPr>
      <w:r w:rsidRPr="0030145C">
        <w:rPr>
          <w:rFonts w:ascii="Times New Roman" w:hAnsi="Times New Roman"/>
        </w:rPr>
        <w:t xml:space="preserve">Expert test with 3 IT experts was carried out with a graduate in computer science, an expert in online learning media, a lecturer in computer education. Expert tests with 2 </w:t>
      </w:r>
      <w:r w:rsidR="00385407" w:rsidRPr="0030145C">
        <w:rPr>
          <w:rFonts w:ascii="Times New Roman" w:hAnsi="Times New Roman"/>
        </w:rPr>
        <w:t>medical surgical</w:t>
      </w:r>
      <w:r w:rsidRPr="0030145C">
        <w:rPr>
          <w:rFonts w:ascii="Times New Roman" w:hAnsi="Times New Roman"/>
        </w:rPr>
        <w:t xml:space="preserve"> nursing experts were conducted with lecturers specializing in </w:t>
      </w:r>
      <w:r w:rsidR="00385407" w:rsidRPr="0030145C">
        <w:rPr>
          <w:rFonts w:ascii="Times New Roman" w:hAnsi="Times New Roman"/>
        </w:rPr>
        <w:t>medical surgical</w:t>
      </w:r>
      <w:r w:rsidRPr="0030145C">
        <w:rPr>
          <w:rFonts w:ascii="Times New Roman" w:hAnsi="Times New Roman"/>
        </w:rPr>
        <w:t xml:space="preserve"> nursing who were actively </w:t>
      </w:r>
      <w:r w:rsidRPr="0030145C">
        <w:rPr>
          <w:rFonts w:ascii="Times New Roman" w:hAnsi="Times New Roman"/>
        </w:rPr>
        <w:t>teaching. Expert test activities carried out by exposure to learning media and how to use Virtual Algorithm Simulation (VAS) Based on Problem continued with discussion.</w:t>
      </w:r>
      <w:r w:rsidR="00AF1807" w:rsidRPr="0030145C">
        <w:rPr>
          <w:rFonts w:ascii="Times New Roman" w:hAnsi="Times New Roman"/>
        </w:rPr>
        <w:t xml:space="preserve"> </w:t>
      </w:r>
    </w:p>
    <w:p w14:paraId="0BFA1936" w14:textId="77777777" w:rsidR="00385407" w:rsidRPr="0030145C" w:rsidRDefault="00385407" w:rsidP="0030145C">
      <w:pPr>
        <w:spacing w:after="0" w:line="276" w:lineRule="auto"/>
        <w:ind w:firstLine="708"/>
        <w:jc w:val="both"/>
        <w:rPr>
          <w:rFonts w:ascii="Times New Roman" w:hAnsi="Times New Roman"/>
          <w:lang w:val="id-ID"/>
        </w:rPr>
      </w:pPr>
      <w:r w:rsidRPr="0030145C">
        <w:rPr>
          <w:rFonts w:ascii="Times New Roman" w:hAnsi="Times New Roman"/>
          <w:bCs/>
        </w:rPr>
        <w:t>Phase 2 research consisted of socialization and testing of the use of VAS learning media, FGD 2</w:t>
      </w:r>
      <w:r w:rsidR="00472A9E" w:rsidRPr="0030145C">
        <w:rPr>
          <w:rFonts w:ascii="Times New Roman" w:hAnsi="Times New Roman"/>
          <w:bCs/>
        </w:rPr>
        <w:t>,</w:t>
      </w:r>
      <w:r w:rsidRPr="0030145C">
        <w:rPr>
          <w:rFonts w:ascii="Times New Roman" w:hAnsi="Times New Roman"/>
          <w:bCs/>
        </w:rPr>
        <w:t xml:space="preserve"> and providing recommendations. The socialization and trial were conducted on 54 students and </w:t>
      </w:r>
      <w:r w:rsidR="00472A9E" w:rsidRPr="0030145C">
        <w:rPr>
          <w:rFonts w:ascii="Times New Roman" w:hAnsi="Times New Roman"/>
          <w:bCs/>
        </w:rPr>
        <w:t>six</w:t>
      </w:r>
      <w:r w:rsidRPr="0030145C">
        <w:rPr>
          <w:rFonts w:ascii="Times New Roman" w:hAnsi="Times New Roman"/>
          <w:bCs/>
        </w:rPr>
        <w:t xml:space="preserve"> nursing lecturers. Students and lecturers are given explanations related to how to use VAS and facilitated modules to facilitate the use of learning media. </w:t>
      </w:r>
    </w:p>
    <w:p w14:paraId="58CF8F7F" w14:textId="77777777" w:rsidR="0030145C" w:rsidRDefault="0030145C" w:rsidP="0030145C">
      <w:pPr>
        <w:spacing w:after="0" w:line="276" w:lineRule="auto"/>
        <w:ind w:firstLine="708"/>
        <w:jc w:val="both"/>
        <w:rPr>
          <w:rFonts w:ascii="Times New Roman" w:hAnsi="Times New Roman"/>
        </w:rPr>
        <w:sectPr w:rsidR="0030145C" w:rsidSect="0030145C">
          <w:type w:val="continuous"/>
          <w:pgSz w:w="11907" w:h="16839" w:code="9"/>
          <w:pgMar w:top="1440" w:right="1440" w:bottom="1440" w:left="1440" w:header="720" w:footer="720" w:gutter="0"/>
          <w:cols w:num="2" w:space="720"/>
          <w:titlePg/>
          <w:docGrid w:linePitch="360"/>
        </w:sectPr>
      </w:pPr>
    </w:p>
    <w:p w14:paraId="14A5EA5C" w14:textId="4B961C7C" w:rsidR="00AF1807" w:rsidRPr="0030145C" w:rsidRDefault="00C31556" w:rsidP="0030145C">
      <w:pPr>
        <w:spacing w:after="0" w:line="276" w:lineRule="auto"/>
        <w:ind w:firstLine="708"/>
        <w:jc w:val="both"/>
        <w:rPr>
          <w:rFonts w:ascii="Times New Roman" w:hAnsi="Times New Roman"/>
        </w:rPr>
      </w:pPr>
      <w:r w:rsidRPr="0030145C">
        <w:rPr>
          <w:rFonts w:ascii="Times New Roman" w:hAnsi="Times New Roman"/>
          <w:noProof/>
          <w:lang w:val="id-ID" w:eastAsia="id-ID"/>
        </w:rPr>
        <mc:AlternateContent>
          <mc:Choice Requires="wpg">
            <w:drawing>
              <wp:anchor distT="0" distB="0" distL="114300" distR="114300" simplePos="0" relativeHeight="251657728" behindDoc="0" locked="0" layoutInCell="1" allowOverlap="1" wp14:anchorId="5BCAB48F" wp14:editId="50F38097">
                <wp:simplePos x="0" y="0"/>
                <wp:positionH relativeFrom="column">
                  <wp:posOffset>276225</wp:posOffset>
                </wp:positionH>
                <wp:positionV relativeFrom="paragraph">
                  <wp:posOffset>141605</wp:posOffset>
                </wp:positionV>
                <wp:extent cx="5091430" cy="3181985"/>
                <wp:effectExtent l="19050" t="19050" r="33020" b="3746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430" cy="3181985"/>
                          <a:chOff x="2829" y="4260"/>
                          <a:chExt cx="8018" cy="5011"/>
                        </a:xfrm>
                      </wpg:grpSpPr>
                      <wps:wsp>
                        <wps:cNvPr id="2" name="Rectangle 35"/>
                        <wps:cNvSpPr>
                          <a:spLocks noChangeArrowheads="1"/>
                        </wps:cNvSpPr>
                        <wps:spPr bwMode="auto">
                          <a:xfrm>
                            <a:off x="2867" y="4260"/>
                            <a:ext cx="1905" cy="108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398150" w14:textId="77777777" w:rsidR="00E11092" w:rsidRPr="004A2B9B" w:rsidRDefault="00E11092" w:rsidP="00E11092">
                              <w:pPr>
                                <w:jc w:val="center"/>
                                <w:rPr>
                                  <w:rFonts w:ascii="Times New Roman" w:hAnsi="Times New Roman"/>
                                </w:rPr>
                              </w:pPr>
                              <w:r>
                                <w:rPr>
                                  <w:rFonts w:ascii="Times New Roman" w:hAnsi="Times New Roman"/>
                                </w:rPr>
                                <w:t>Students acces googleclass</w:t>
                              </w:r>
                            </w:p>
                          </w:txbxContent>
                        </wps:txbx>
                        <wps:bodyPr rot="0" vert="horz" wrap="square" lIns="91440" tIns="45720" rIns="91440" bIns="45720" anchor="t" anchorCtr="0" upright="1">
                          <a:noAutofit/>
                        </wps:bodyPr>
                      </wps:wsp>
                      <wps:wsp>
                        <wps:cNvPr id="3" name="Rectangle 36"/>
                        <wps:cNvSpPr>
                          <a:spLocks noChangeArrowheads="1"/>
                        </wps:cNvSpPr>
                        <wps:spPr bwMode="auto">
                          <a:xfrm>
                            <a:off x="5897" y="4276"/>
                            <a:ext cx="1905" cy="108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EFE98C" w14:textId="77777777" w:rsidR="00E11092" w:rsidRPr="00CF5F28" w:rsidRDefault="00E11092" w:rsidP="00E11092">
                              <w:pPr>
                                <w:jc w:val="center"/>
                                <w:rPr>
                                  <w:rFonts w:ascii="Times New Roman" w:hAnsi="Times New Roman"/>
                                </w:rPr>
                              </w:pPr>
                              <w:r w:rsidRPr="00CF5F28">
                                <w:rPr>
                                  <w:rFonts w:ascii="Times New Roman" w:hAnsi="Times New Roman"/>
                                </w:rPr>
                                <w:t>Students get a code to login</w:t>
                              </w:r>
                            </w:p>
                            <w:p w14:paraId="51DF5F53" w14:textId="77777777" w:rsidR="00E11092" w:rsidRPr="004A2B9B" w:rsidRDefault="00E11092" w:rsidP="00E11092">
                              <w:pPr>
                                <w:jc w:val="center"/>
                                <w:rPr>
                                  <w:rFonts w:ascii="Times New Roman" w:hAnsi="Times New Roman"/>
                                </w:rPr>
                              </w:pPr>
                            </w:p>
                          </w:txbxContent>
                        </wps:txbx>
                        <wps:bodyPr rot="0" vert="horz" wrap="square" lIns="91440" tIns="45720" rIns="91440" bIns="45720" anchor="t" anchorCtr="0" upright="1">
                          <a:noAutofit/>
                        </wps:bodyPr>
                      </wps:wsp>
                      <wps:wsp>
                        <wps:cNvPr id="4" name="Rectangle 37"/>
                        <wps:cNvSpPr>
                          <a:spLocks noChangeArrowheads="1"/>
                        </wps:cNvSpPr>
                        <wps:spPr bwMode="auto">
                          <a:xfrm>
                            <a:off x="8942" y="4290"/>
                            <a:ext cx="1905" cy="108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DFA7E7" w14:textId="77777777" w:rsidR="00E11092" w:rsidRPr="00CF5F28" w:rsidRDefault="00E11092" w:rsidP="00E11092">
                              <w:pPr>
                                <w:jc w:val="center"/>
                                <w:rPr>
                                  <w:rFonts w:ascii="Times New Roman" w:hAnsi="Times New Roman"/>
                                </w:rPr>
                              </w:pPr>
                              <w:r w:rsidRPr="00CF5F28">
                                <w:rPr>
                                  <w:rFonts w:ascii="Times New Roman" w:hAnsi="Times New Roman"/>
                                </w:rPr>
                                <w:t>Students access the video assessment</w:t>
                              </w:r>
                            </w:p>
                            <w:p w14:paraId="30392CBA" w14:textId="77777777" w:rsidR="00E11092" w:rsidRPr="004A2B9B" w:rsidRDefault="00E11092" w:rsidP="00E11092">
                              <w:pPr>
                                <w:jc w:val="center"/>
                                <w:rPr>
                                  <w:rFonts w:ascii="Times New Roman" w:hAnsi="Times New Roman"/>
                                </w:rPr>
                              </w:pPr>
                            </w:p>
                          </w:txbxContent>
                        </wps:txbx>
                        <wps:bodyPr rot="0" vert="horz" wrap="square" lIns="91440" tIns="45720" rIns="91440" bIns="45720" anchor="t" anchorCtr="0" upright="1">
                          <a:noAutofit/>
                        </wps:bodyPr>
                      </wps:wsp>
                      <wps:wsp>
                        <wps:cNvPr id="5" name="Rectangle 38"/>
                        <wps:cNvSpPr>
                          <a:spLocks noChangeArrowheads="1"/>
                        </wps:cNvSpPr>
                        <wps:spPr bwMode="auto">
                          <a:xfrm>
                            <a:off x="7712" y="5926"/>
                            <a:ext cx="3135" cy="1725"/>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64E0DD" w14:textId="77777777" w:rsidR="00E11092" w:rsidRPr="00CF5F28" w:rsidRDefault="00E11092" w:rsidP="00E11092">
                              <w:pPr>
                                <w:jc w:val="center"/>
                                <w:rPr>
                                  <w:rFonts w:ascii="Times New Roman" w:hAnsi="Times New Roman"/>
                                </w:rPr>
                              </w:pPr>
                              <w:r w:rsidRPr="00CF5F28">
                                <w:rPr>
                                  <w:rFonts w:ascii="Times New Roman" w:hAnsi="Times New Roman"/>
                                </w:rPr>
                                <w:t>Students get the assignment to arrange nursing care based on the assessment video by downlo</w:t>
                              </w:r>
                              <w:r>
                                <w:rPr>
                                  <w:rFonts w:ascii="Times New Roman" w:hAnsi="Times New Roman"/>
                                </w:rPr>
                                <w:t xml:space="preserve">ading the </w:t>
                              </w:r>
                              <w:r>
                                <w:rPr>
                                  <w:rFonts w:ascii="Times New Roman" w:hAnsi="Times New Roman"/>
                                </w:rPr>
                                <w:t>askep form on Googlec</w:t>
                              </w:r>
                              <w:r w:rsidRPr="00CF5F28">
                                <w:rPr>
                                  <w:rFonts w:ascii="Times New Roman" w:hAnsi="Times New Roman"/>
                                </w:rPr>
                                <w:t>lass</w:t>
                              </w:r>
                            </w:p>
                            <w:p w14:paraId="47136DA1" w14:textId="77777777" w:rsidR="00E11092" w:rsidRPr="004A2B9B" w:rsidRDefault="00E11092" w:rsidP="00E11092">
                              <w:pPr>
                                <w:jc w:val="center"/>
                                <w:rPr>
                                  <w:rFonts w:ascii="Times New Roman" w:hAnsi="Times New Roman"/>
                                </w:rPr>
                              </w:pPr>
                            </w:p>
                          </w:txbxContent>
                        </wps:txbx>
                        <wps:bodyPr rot="0" vert="horz" wrap="square" lIns="91440" tIns="45720" rIns="91440" bIns="45720" anchor="t" anchorCtr="0" upright="1">
                          <a:noAutofit/>
                        </wps:bodyPr>
                      </wps:wsp>
                      <wps:wsp>
                        <wps:cNvPr id="6" name="Rectangle 39"/>
                        <wps:cNvSpPr>
                          <a:spLocks noChangeArrowheads="1"/>
                        </wps:cNvSpPr>
                        <wps:spPr bwMode="auto">
                          <a:xfrm>
                            <a:off x="2829" y="6332"/>
                            <a:ext cx="3416" cy="869"/>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E5149E" w14:textId="77777777" w:rsidR="00E11092" w:rsidRPr="00CF5F28" w:rsidRDefault="00E11092" w:rsidP="00E11092">
                              <w:pPr>
                                <w:jc w:val="center"/>
                                <w:rPr>
                                  <w:rFonts w:ascii="Times New Roman" w:hAnsi="Times New Roman"/>
                                </w:rPr>
                              </w:pPr>
                              <w:r w:rsidRPr="00CF5F28">
                                <w:rPr>
                                  <w:rFonts w:ascii="Times New Roman" w:hAnsi="Times New Roman"/>
                                </w:rPr>
                                <w:t>Students collect ass</w:t>
                              </w:r>
                              <w:r>
                                <w:rPr>
                                  <w:rFonts w:ascii="Times New Roman" w:hAnsi="Times New Roman"/>
                                </w:rPr>
                                <w:t xml:space="preserve">ignments by uploading on </w:t>
                              </w:r>
                              <w:r>
                                <w:rPr>
                                  <w:rFonts w:ascii="Times New Roman" w:hAnsi="Times New Roman"/>
                                </w:rPr>
                                <w:t>Googlec</w:t>
                              </w:r>
                              <w:r w:rsidRPr="00CF5F28">
                                <w:rPr>
                                  <w:rFonts w:ascii="Times New Roman" w:hAnsi="Times New Roman"/>
                                </w:rPr>
                                <w:t>lass</w:t>
                              </w:r>
                            </w:p>
                            <w:p w14:paraId="2B54DE6C" w14:textId="77777777" w:rsidR="00E11092" w:rsidRPr="004A2B9B" w:rsidRDefault="00E11092" w:rsidP="00E11092">
                              <w:pPr>
                                <w:jc w:val="center"/>
                                <w:rPr>
                                  <w:rFonts w:ascii="Times New Roman" w:hAnsi="Times New Roman"/>
                                </w:rPr>
                              </w:pPr>
                            </w:p>
                          </w:txbxContent>
                        </wps:txbx>
                        <wps:bodyPr rot="0" vert="horz" wrap="square" lIns="91440" tIns="45720" rIns="91440" bIns="45720" anchor="t" anchorCtr="0" upright="1">
                          <a:noAutofit/>
                        </wps:bodyPr>
                      </wps:wsp>
                      <wps:wsp>
                        <wps:cNvPr id="7" name="Rectangle 40"/>
                        <wps:cNvSpPr>
                          <a:spLocks noChangeArrowheads="1"/>
                        </wps:cNvSpPr>
                        <wps:spPr bwMode="auto">
                          <a:xfrm>
                            <a:off x="2912" y="8191"/>
                            <a:ext cx="1905" cy="108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63ECA7" w14:textId="77777777" w:rsidR="00E11092" w:rsidRPr="00CF5F28" w:rsidRDefault="00E11092" w:rsidP="00E11092">
                              <w:pPr>
                                <w:jc w:val="center"/>
                                <w:rPr>
                                  <w:rFonts w:ascii="Times New Roman" w:hAnsi="Times New Roman"/>
                                </w:rPr>
                              </w:pPr>
                              <w:r w:rsidRPr="00CF5F28">
                                <w:rPr>
                                  <w:rFonts w:ascii="Times New Roman" w:hAnsi="Times New Roman"/>
                                </w:rPr>
                                <w:t>Students get the code and login</w:t>
                              </w:r>
                            </w:p>
                            <w:p w14:paraId="077A79BE" w14:textId="77777777" w:rsidR="00E11092" w:rsidRPr="004A2B9B" w:rsidRDefault="00E11092" w:rsidP="00E11092">
                              <w:pPr>
                                <w:jc w:val="center"/>
                                <w:rPr>
                                  <w:rFonts w:ascii="Times New Roman" w:hAnsi="Times New Roman"/>
                                </w:rPr>
                              </w:pPr>
                            </w:p>
                          </w:txbxContent>
                        </wps:txbx>
                        <wps:bodyPr rot="0" vert="horz" wrap="square" lIns="91440" tIns="45720" rIns="91440" bIns="45720" anchor="t" anchorCtr="0" upright="1">
                          <a:noAutofit/>
                        </wps:bodyPr>
                      </wps:wsp>
                      <wps:wsp>
                        <wps:cNvPr id="8" name="Rectangle 41"/>
                        <wps:cNvSpPr>
                          <a:spLocks noChangeArrowheads="1"/>
                        </wps:cNvSpPr>
                        <wps:spPr bwMode="auto">
                          <a:xfrm>
                            <a:off x="5657" y="8142"/>
                            <a:ext cx="2085" cy="1114"/>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037BAE" w14:textId="77777777" w:rsidR="00E11092" w:rsidRPr="004A2B9B" w:rsidRDefault="00E11092" w:rsidP="00E11092">
                              <w:pPr>
                                <w:jc w:val="center"/>
                                <w:rPr>
                                  <w:rFonts w:ascii="Times New Roman" w:hAnsi="Times New Roman"/>
                                </w:rPr>
                              </w:pPr>
                              <w:r w:rsidRPr="00CF5F28">
                                <w:rPr>
                                  <w:rFonts w:ascii="Times New Roman" w:hAnsi="Times New Roman"/>
                                </w:rPr>
                                <w:t xml:space="preserve">Students can access diagnosis </w:t>
                              </w:r>
                              <w:r>
                                <w:rPr>
                                  <w:rFonts w:ascii="Times New Roman" w:hAnsi="Times New Roman"/>
                                </w:rPr>
                                <w:t xml:space="preserve">–evaluation </w:t>
                              </w:r>
                              <w:r w:rsidRPr="00CF5F28">
                                <w:rPr>
                                  <w:rFonts w:ascii="Times New Roman" w:hAnsi="Times New Roman"/>
                                </w:rPr>
                                <w:t>videos</w:t>
                              </w:r>
                              <w:r>
                                <w:rPr>
                                  <w:rFonts w:ascii="Times New Roman" w:hAnsi="Times New Roman"/>
                                </w:rPr>
                                <w:t xml:space="preserve"> </w:t>
                              </w:r>
                            </w:p>
                          </w:txbxContent>
                        </wps:txbx>
                        <wps:bodyPr rot="0" vert="horz" wrap="square" lIns="91440" tIns="45720" rIns="91440" bIns="45720" anchor="t" anchorCtr="0" upright="1">
                          <a:noAutofit/>
                        </wps:bodyPr>
                      </wps:wsp>
                      <wps:wsp>
                        <wps:cNvPr id="9" name="Rectangle 42"/>
                        <wps:cNvSpPr>
                          <a:spLocks noChangeArrowheads="1"/>
                        </wps:cNvSpPr>
                        <wps:spPr bwMode="auto">
                          <a:xfrm>
                            <a:off x="8694" y="8043"/>
                            <a:ext cx="2153" cy="1228"/>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20131F" w14:textId="77777777" w:rsidR="00E11092" w:rsidRPr="00CF5F28" w:rsidRDefault="00E11092" w:rsidP="00E11092">
                              <w:pPr>
                                <w:jc w:val="center"/>
                                <w:rPr>
                                  <w:rFonts w:ascii="Times New Roman" w:hAnsi="Times New Roman"/>
                                </w:rPr>
                              </w:pPr>
                              <w:r w:rsidRPr="00CF5F28">
                                <w:rPr>
                                  <w:rFonts w:ascii="Times New Roman" w:hAnsi="Times New Roman"/>
                                </w:rPr>
                                <w:t>The tutor has a discussion related to the case</w:t>
                              </w:r>
                            </w:p>
                            <w:p w14:paraId="7F8A48F3" w14:textId="77777777" w:rsidR="00E11092" w:rsidRPr="004A2B9B" w:rsidRDefault="00E11092" w:rsidP="00E11092">
                              <w:pPr>
                                <w:jc w:val="center"/>
                                <w:rPr>
                                  <w:rFonts w:ascii="Times New Roman" w:hAnsi="Times New Roman"/>
                                </w:rPr>
                              </w:pPr>
                            </w:p>
                          </w:txbxContent>
                        </wps:txbx>
                        <wps:bodyPr rot="0" vert="horz" wrap="square" lIns="91440" tIns="45720" rIns="91440" bIns="45720" anchor="t" anchorCtr="0" upright="1">
                          <a:noAutofit/>
                        </wps:bodyPr>
                      </wps:wsp>
                      <wps:wsp>
                        <wps:cNvPr id="10" name="AutoShape 43"/>
                        <wps:cNvCnPr>
                          <a:cxnSpLocks noChangeShapeType="1"/>
                          <a:endCxn id="3" idx="1"/>
                        </wps:cNvCnPr>
                        <wps:spPr bwMode="auto">
                          <a:xfrm>
                            <a:off x="4802" y="4785"/>
                            <a:ext cx="1095" cy="31"/>
                          </a:xfrm>
                          <a:prstGeom prst="straightConnector1">
                            <a:avLst/>
                          </a:prstGeom>
                          <a:noFill/>
                          <a:ln w="38100">
                            <a:solidFill>
                              <a:srgbClr val="5B9BD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wps:wsp>
                        <wps:cNvPr id="11" name="AutoShape 44"/>
                        <wps:cNvCnPr>
                          <a:cxnSpLocks noChangeShapeType="1"/>
                          <a:endCxn id="4" idx="1"/>
                        </wps:cNvCnPr>
                        <wps:spPr bwMode="auto">
                          <a:xfrm>
                            <a:off x="7847" y="4816"/>
                            <a:ext cx="1095" cy="14"/>
                          </a:xfrm>
                          <a:prstGeom prst="straightConnector1">
                            <a:avLst/>
                          </a:prstGeom>
                          <a:noFill/>
                          <a:ln w="38100">
                            <a:solidFill>
                              <a:srgbClr val="5B9BD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wps:wsp>
                        <wps:cNvPr id="12" name="AutoShape 45"/>
                        <wps:cNvCnPr>
                          <a:cxnSpLocks noChangeShapeType="1"/>
                        </wps:cNvCnPr>
                        <wps:spPr bwMode="auto">
                          <a:xfrm>
                            <a:off x="9872" y="5386"/>
                            <a:ext cx="0" cy="540"/>
                          </a:xfrm>
                          <a:prstGeom prst="straightConnector1">
                            <a:avLst/>
                          </a:prstGeom>
                          <a:noFill/>
                          <a:ln w="38100">
                            <a:solidFill>
                              <a:srgbClr val="5B9BD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wps:wsp>
                        <wps:cNvPr id="13" name="AutoShape 46"/>
                        <wps:cNvCnPr>
                          <a:cxnSpLocks noChangeShapeType="1"/>
                          <a:endCxn id="7" idx="0"/>
                        </wps:cNvCnPr>
                        <wps:spPr bwMode="auto">
                          <a:xfrm>
                            <a:off x="3849" y="7201"/>
                            <a:ext cx="16" cy="990"/>
                          </a:xfrm>
                          <a:prstGeom prst="straightConnector1">
                            <a:avLst/>
                          </a:prstGeom>
                          <a:noFill/>
                          <a:ln w="38100">
                            <a:solidFill>
                              <a:srgbClr val="5B9BD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wps:wsp>
                        <wps:cNvPr id="14" name="AutoShape 47"/>
                        <wps:cNvCnPr>
                          <a:cxnSpLocks noChangeShapeType="1"/>
                        </wps:cNvCnPr>
                        <wps:spPr bwMode="auto">
                          <a:xfrm>
                            <a:off x="4847" y="8715"/>
                            <a:ext cx="810" cy="1"/>
                          </a:xfrm>
                          <a:prstGeom prst="straightConnector1">
                            <a:avLst/>
                          </a:prstGeom>
                          <a:noFill/>
                          <a:ln w="38100">
                            <a:solidFill>
                              <a:srgbClr val="5B9BD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wps:wsp>
                        <wps:cNvPr id="15" name="AutoShape 48"/>
                        <wps:cNvCnPr>
                          <a:cxnSpLocks noChangeShapeType="1"/>
                        </wps:cNvCnPr>
                        <wps:spPr bwMode="auto">
                          <a:xfrm>
                            <a:off x="7802" y="8714"/>
                            <a:ext cx="810" cy="1"/>
                          </a:xfrm>
                          <a:prstGeom prst="straightConnector1">
                            <a:avLst/>
                          </a:prstGeom>
                          <a:noFill/>
                          <a:ln w="38100">
                            <a:solidFill>
                              <a:srgbClr val="5B9BD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wps:wsp>
                        <wps:cNvPr id="16" name="AutoShape 49"/>
                        <wps:cNvCnPr>
                          <a:cxnSpLocks noChangeShapeType="1"/>
                        </wps:cNvCnPr>
                        <wps:spPr bwMode="auto">
                          <a:xfrm flipH="1" flipV="1">
                            <a:off x="6324" y="6585"/>
                            <a:ext cx="1418" cy="15"/>
                          </a:xfrm>
                          <a:prstGeom prst="straightConnector1">
                            <a:avLst/>
                          </a:prstGeom>
                          <a:noFill/>
                          <a:ln w="38100">
                            <a:solidFill>
                              <a:srgbClr val="5B9BD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BCAB48F" id="Group 34" o:spid="_x0000_s1026" style="position:absolute;left:0;text-align:left;margin-left:21.75pt;margin-top:11.15pt;width:400.9pt;height:250.55pt;z-index:251657728" coordorigin="2829,4260" coordsize="8018,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">
                <v:rect id="Rectangle 35" o:spid="_x0000_s1027" style="position:absolute;left:2867;top:4260;width:190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" strokecolor="#5b9bd5" strokeweight="5pt">
                  <v:stroke linestyle="thickThin"/>
                  <v:shadow color="#868686"/>
                  <v:textbox>
                    <w:txbxContent>
                      <w:p w14:paraId="19398150" w14:textId="77777777" w:rsidR="00E11092" w:rsidRPr="004A2B9B" w:rsidRDefault="00E11092" w:rsidP="00E11092">
                        <w:pPr>
                          <w:jc w:val="center"/>
                          <w:rPr>
                            <w:rFonts w:ascii="Times New Roman" w:hAnsi="Times New Roman"/>
                          </w:rPr>
                        </w:pPr>
                        <w:r>
                          <w:rPr>
                            <w:rFonts w:ascii="Times New Roman" w:hAnsi="Times New Roman"/>
                          </w:rPr>
                          <w:t xml:space="preserve">Students </w:t>
                        </w:r>
                        <w:proofErr w:type="spellStart"/>
                        <w:r>
                          <w:rPr>
                            <w:rFonts w:ascii="Times New Roman" w:hAnsi="Times New Roman"/>
                          </w:rPr>
                          <w:t>acces</w:t>
                        </w:r>
                        <w:proofErr w:type="spellEnd"/>
                        <w:r>
                          <w:rPr>
                            <w:rFonts w:ascii="Times New Roman" w:hAnsi="Times New Roman"/>
                          </w:rPr>
                          <w:t xml:space="preserve"> </w:t>
                        </w:r>
                        <w:proofErr w:type="spellStart"/>
                        <w:r>
                          <w:rPr>
                            <w:rFonts w:ascii="Times New Roman" w:hAnsi="Times New Roman"/>
                          </w:rPr>
                          <w:t>googleclass</w:t>
                        </w:r>
                        <w:proofErr w:type="spellEnd"/>
                      </w:p>
                    </w:txbxContent>
                  </v:textbox>
                </v:rect>
                <v:rect id="Rectangle 36" o:spid="_x0000_s1028" style="position:absolute;left:5897;top:4276;width:190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" strokecolor="#5b9bd5" strokeweight="5pt">
                  <v:stroke linestyle="thickThin"/>
                  <v:shadow color="#868686"/>
                  <v:textbox>
                    <w:txbxContent>
                      <w:p w14:paraId="1FEFE98C" w14:textId="77777777" w:rsidR="00E11092" w:rsidRPr="00CF5F28" w:rsidRDefault="00E11092" w:rsidP="00E11092">
                        <w:pPr>
                          <w:jc w:val="center"/>
                          <w:rPr>
                            <w:rFonts w:ascii="Times New Roman" w:hAnsi="Times New Roman"/>
                          </w:rPr>
                        </w:pPr>
                        <w:r w:rsidRPr="00CF5F28">
                          <w:rPr>
                            <w:rFonts w:ascii="Times New Roman" w:hAnsi="Times New Roman"/>
                          </w:rPr>
                          <w:t>Students get a code to login</w:t>
                        </w:r>
                      </w:p>
                      <w:p w14:paraId="51DF5F53" w14:textId="77777777" w:rsidR="00E11092" w:rsidRPr="004A2B9B" w:rsidRDefault="00E11092" w:rsidP="00E11092">
                        <w:pPr>
                          <w:jc w:val="center"/>
                          <w:rPr>
                            <w:rFonts w:ascii="Times New Roman" w:hAnsi="Times New Roman"/>
                          </w:rPr>
                        </w:pPr>
                      </w:p>
                    </w:txbxContent>
                  </v:textbox>
                </v:rect>
                <v:rect id="Rectangle 37" o:spid="_x0000_s1029" style="position:absolute;left:8942;top:4290;width:190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" strokecolor="#5b9bd5" strokeweight="5pt">
                  <v:stroke linestyle="thickThin"/>
                  <v:shadow color="#868686"/>
                  <v:textbox>
                    <w:txbxContent>
                      <w:p w14:paraId="45DFA7E7" w14:textId="77777777" w:rsidR="00E11092" w:rsidRPr="00CF5F28" w:rsidRDefault="00E11092" w:rsidP="00E11092">
                        <w:pPr>
                          <w:jc w:val="center"/>
                          <w:rPr>
                            <w:rFonts w:ascii="Times New Roman" w:hAnsi="Times New Roman"/>
                          </w:rPr>
                        </w:pPr>
                        <w:r w:rsidRPr="00CF5F28">
                          <w:rPr>
                            <w:rFonts w:ascii="Times New Roman" w:hAnsi="Times New Roman"/>
                          </w:rPr>
                          <w:t>Students access the video assessment</w:t>
                        </w:r>
                      </w:p>
                      <w:p w14:paraId="30392CBA" w14:textId="77777777" w:rsidR="00E11092" w:rsidRPr="004A2B9B" w:rsidRDefault="00E11092" w:rsidP="00E11092">
                        <w:pPr>
                          <w:jc w:val="center"/>
                          <w:rPr>
                            <w:rFonts w:ascii="Times New Roman" w:hAnsi="Times New Roman"/>
                          </w:rPr>
                        </w:pPr>
                      </w:p>
                    </w:txbxContent>
                  </v:textbox>
                </v:rect>
                <v:rect id="Rectangle 38" o:spid="_x0000_s1030" style="position:absolute;left:7712;top:5926;width:3135;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" strokecolor="#5b9bd5" strokeweight="5pt">
                  <v:stroke linestyle="thickThin"/>
                  <v:shadow color="#868686"/>
                  <v:textbox>
                    <w:txbxContent>
                      <w:p w14:paraId="6664E0DD" w14:textId="77777777" w:rsidR="00E11092" w:rsidRPr="00CF5F28" w:rsidRDefault="00E11092" w:rsidP="00E11092">
                        <w:pPr>
                          <w:jc w:val="center"/>
                          <w:rPr>
                            <w:rFonts w:ascii="Times New Roman" w:hAnsi="Times New Roman"/>
                          </w:rPr>
                        </w:pPr>
                        <w:r w:rsidRPr="00CF5F28">
                          <w:rPr>
                            <w:rFonts w:ascii="Times New Roman" w:hAnsi="Times New Roman"/>
                          </w:rPr>
                          <w:t>Students get the assignment to arrange nursing care based on the assessment video by downlo</w:t>
                        </w:r>
                        <w:r>
                          <w:rPr>
                            <w:rFonts w:ascii="Times New Roman" w:hAnsi="Times New Roman"/>
                          </w:rPr>
                          <w:t xml:space="preserve">ading the </w:t>
                        </w:r>
                        <w:proofErr w:type="spellStart"/>
                        <w:r>
                          <w:rPr>
                            <w:rFonts w:ascii="Times New Roman" w:hAnsi="Times New Roman"/>
                          </w:rPr>
                          <w:t>askep</w:t>
                        </w:r>
                        <w:proofErr w:type="spellEnd"/>
                        <w:r>
                          <w:rPr>
                            <w:rFonts w:ascii="Times New Roman" w:hAnsi="Times New Roman"/>
                          </w:rPr>
                          <w:t xml:space="preserve"> form on </w:t>
                        </w:r>
                        <w:proofErr w:type="spellStart"/>
                        <w:r>
                          <w:rPr>
                            <w:rFonts w:ascii="Times New Roman" w:hAnsi="Times New Roman"/>
                          </w:rPr>
                          <w:t>Googlec</w:t>
                        </w:r>
                        <w:r w:rsidRPr="00CF5F28">
                          <w:rPr>
                            <w:rFonts w:ascii="Times New Roman" w:hAnsi="Times New Roman"/>
                          </w:rPr>
                          <w:t>lass</w:t>
                        </w:r>
                        <w:proofErr w:type="spellEnd"/>
                      </w:p>
                      <w:p w14:paraId="47136DA1" w14:textId="77777777" w:rsidR="00E11092" w:rsidRPr="004A2B9B" w:rsidRDefault="00E11092" w:rsidP="00E11092">
                        <w:pPr>
                          <w:jc w:val="center"/>
                          <w:rPr>
                            <w:rFonts w:ascii="Times New Roman" w:hAnsi="Times New Roman"/>
                          </w:rPr>
                        </w:pPr>
                      </w:p>
                    </w:txbxContent>
                  </v:textbox>
                </v:rect>
                <v:rect id="Rectangle 39" o:spid="_x0000_s1031" style="position:absolute;left:2829;top:6332;width:341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" strokecolor="#5b9bd5" strokeweight="5pt">
                  <v:stroke linestyle="thickThin"/>
                  <v:shadow color="#868686"/>
                  <v:textbox>
                    <w:txbxContent>
                      <w:p w14:paraId="6CE5149E" w14:textId="77777777" w:rsidR="00E11092" w:rsidRPr="00CF5F28" w:rsidRDefault="00E11092" w:rsidP="00E11092">
                        <w:pPr>
                          <w:jc w:val="center"/>
                          <w:rPr>
                            <w:rFonts w:ascii="Times New Roman" w:hAnsi="Times New Roman"/>
                          </w:rPr>
                        </w:pPr>
                        <w:r w:rsidRPr="00CF5F28">
                          <w:rPr>
                            <w:rFonts w:ascii="Times New Roman" w:hAnsi="Times New Roman"/>
                          </w:rPr>
                          <w:t>Students collect ass</w:t>
                        </w:r>
                        <w:r>
                          <w:rPr>
                            <w:rFonts w:ascii="Times New Roman" w:hAnsi="Times New Roman"/>
                          </w:rPr>
                          <w:t xml:space="preserve">ignments by uploading on </w:t>
                        </w:r>
                        <w:proofErr w:type="spellStart"/>
                        <w:r>
                          <w:rPr>
                            <w:rFonts w:ascii="Times New Roman" w:hAnsi="Times New Roman"/>
                          </w:rPr>
                          <w:t>Googlec</w:t>
                        </w:r>
                        <w:r w:rsidRPr="00CF5F28">
                          <w:rPr>
                            <w:rFonts w:ascii="Times New Roman" w:hAnsi="Times New Roman"/>
                          </w:rPr>
                          <w:t>lass</w:t>
                        </w:r>
                        <w:proofErr w:type="spellEnd"/>
                      </w:p>
                      <w:p w14:paraId="2B54DE6C" w14:textId="77777777" w:rsidR="00E11092" w:rsidRPr="004A2B9B" w:rsidRDefault="00E11092" w:rsidP="00E11092">
                        <w:pPr>
                          <w:jc w:val="center"/>
                          <w:rPr>
                            <w:rFonts w:ascii="Times New Roman" w:hAnsi="Times New Roman"/>
                          </w:rPr>
                        </w:pPr>
                      </w:p>
                    </w:txbxContent>
                  </v:textbox>
                </v:rect>
                <v:rect id="Rectangle 40" o:spid="_x0000_s1032" style="position:absolute;left:2912;top:8191;width:190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" strokecolor="#5b9bd5" strokeweight="5pt">
                  <v:stroke linestyle="thickThin"/>
                  <v:shadow color="#868686"/>
                  <v:textbox>
                    <w:txbxContent>
                      <w:p w14:paraId="0F63ECA7" w14:textId="77777777" w:rsidR="00E11092" w:rsidRPr="00CF5F28" w:rsidRDefault="00E11092" w:rsidP="00E11092">
                        <w:pPr>
                          <w:jc w:val="center"/>
                          <w:rPr>
                            <w:rFonts w:ascii="Times New Roman" w:hAnsi="Times New Roman"/>
                          </w:rPr>
                        </w:pPr>
                        <w:r w:rsidRPr="00CF5F28">
                          <w:rPr>
                            <w:rFonts w:ascii="Times New Roman" w:hAnsi="Times New Roman"/>
                          </w:rPr>
                          <w:t>Students get the code and login</w:t>
                        </w:r>
                      </w:p>
                      <w:p w14:paraId="077A79BE" w14:textId="77777777" w:rsidR="00E11092" w:rsidRPr="004A2B9B" w:rsidRDefault="00E11092" w:rsidP="00E11092">
                        <w:pPr>
                          <w:jc w:val="center"/>
                          <w:rPr>
                            <w:rFonts w:ascii="Times New Roman" w:hAnsi="Times New Roman"/>
                          </w:rPr>
                        </w:pPr>
                      </w:p>
                    </w:txbxContent>
                  </v:textbox>
                </v:rect>
                <v:rect id="Rectangle 41" o:spid="_x0000_s1033" style="position:absolute;left:5657;top:8142;width:2085;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" strokecolor="#5b9bd5" strokeweight="5pt">
                  <v:stroke linestyle="thickThin"/>
                  <v:shadow color="#868686"/>
                  <v:textbox>
                    <w:txbxContent>
                      <w:p w14:paraId="2A037BAE" w14:textId="77777777" w:rsidR="00E11092" w:rsidRPr="004A2B9B" w:rsidRDefault="00E11092" w:rsidP="00E11092">
                        <w:pPr>
                          <w:jc w:val="center"/>
                          <w:rPr>
                            <w:rFonts w:ascii="Times New Roman" w:hAnsi="Times New Roman"/>
                          </w:rPr>
                        </w:pPr>
                        <w:r w:rsidRPr="00CF5F28">
                          <w:rPr>
                            <w:rFonts w:ascii="Times New Roman" w:hAnsi="Times New Roman"/>
                          </w:rPr>
                          <w:t xml:space="preserve">Students can access diagnosis </w:t>
                        </w:r>
                        <w:r>
                          <w:rPr>
                            <w:rFonts w:ascii="Times New Roman" w:hAnsi="Times New Roman"/>
                          </w:rPr>
                          <w:t xml:space="preserve">–evaluation </w:t>
                        </w:r>
                        <w:r w:rsidRPr="00CF5F28">
                          <w:rPr>
                            <w:rFonts w:ascii="Times New Roman" w:hAnsi="Times New Roman"/>
                          </w:rPr>
                          <w:t>videos</w:t>
                        </w:r>
                        <w:r>
                          <w:rPr>
                            <w:rFonts w:ascii="Times New Roman" w:hAnsi="Times New Roman"/>
                          </w:rPr>
                          <w:t xml:space="preserve"> </w:t>
                        </w:r>
                      </w:p>
                    </w:txbxContent>
                  </v:textbox>
                </v:rect>
                <v:rect id="Rectangle 42" o:spid="_x0000_s1034" style="position:absolute;left:8694;top:8043;width:2153;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" strokecolor="#5b9bd5" strokeweight="5pt">
                  <v:stroke linestyle="thickThin"/>
                  <v:shadow color="#868686"/>
                  <v:textbox>
                    <w:txbxContent>
                      <w:p w14:paraId="0E20131F" w14:textId="77777777" w:rsidR="00E11092" w:rsidRPr="00CF5F28" w:rsidRDefault="00E11092" w:rsidP="00E11092">
                        <w:pPr>
                          <w:jc w:val="center"/>
                          <w:rPr>
                            <w:rFonts w:ascii="Times New Roman" w:hAnsi="Times New Roman"/>
                          </w:rPr>
                        </w:pPr>
                        <w:r w:rsidRPr="00CF5F28">
                          <w:rPr>
                            <w:rFonts w:ascii="Times New Roman" w:hAnsi="Times New Roman"/>
                          </w:rPr>
                          <w:t>The tutor has a discussion related to the case</w:t>
                        </w:r>
                      </w:p>
                      <w:p w14:paraId="7F8A48F3" w14:textId="77777777" w:rsidR="00E11092" w:rsidRPr="004A2B9B" w:rsidRDefault="00E11092" w:rsidP="00E11092">
                        <w:pPr>
                          <w:jc w:val="center"/>
                          <w:rPr>
                            <w:rFonts w:ascii="Times New Roman" w:hAnsi="Times New Roman"/>
                          </w:rPr>
                        </w:pPr>
                      </w:p>
                    </w:txbxContent>
                  </v:textbox>
                </v:rect>
                <v:shapetype id="_x0000_t32" coordsize="21600,21600" o:spt="32" o:oned="t" path="m,l21600,21600e" filled="f">
                  <v:path arrowok="t" fillok="f" o:connecttype="none"/>
                  <o:lock v:ext="edit" shapetype="t"/>
                </v:shapetype>
                <v:shape id="AutoShape 43" o:spid="_x0000_s1035" type="#_x0000_t32" style="position:absolute;left:4802;top:4785;width:109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" strokecolor="#5b9bd5" strokeweight="3pt">
                  <v:stroke endarrow="block"/>
                  <v:shadow color="#1f4d78" opacity=".5" offset="1pt"/>
                </v:shape>
                <v:shape id="AutoShape 44" o:spid="_x0000_s1036" type="#_x0000_t32" style="position:absolute;left:7847;top:4816;width:1095;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" strokecolor="#5b9bd5" strokeweight="3pt">
                  <v:stroke endarrow="block"/>
                  <v:shadow color="#1f4d78" opacity=".5" offset="1pt"/>
                </v:shape>
                <v:shape id="AutoShape 45" o:spid="_x0000_s1037" type="#_x0000_t32" style="position:absolute;left:9872;top:5386;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" strokecolor="#5b9bd5" strokeweight="3pt">
                  <v:stroke endarrow="block"/>
                  <v:shadow color="#1f4d78" opacity=".5" offset="1pt"/>
                </v:shape>
                <v:shape id="AutoShape 46" o:spid="_x0000_s1038" type="#_x0000_t32" style="position:absolute;left:3849;top:7201;width:16;height: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" strokecolor="#5b9bd5" strokeweight="3pt">
                  <v:stroke endarrow="block"/>
                  <v:shadow color="#1f4d78" opacity=".5" offset="1pt"/>
                </v:shape>
                <v:shape id="AutoShape 47" o:spid="_x0000_s1039" type="#_x0000_t32" style="position:absolute;left:4847;top:8715;width:81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" strokecolor="#5b9bd5" strokeweight="3pt">
                  <v:stroke endarrow="block"/>
                  <v:shadow color="#1f4d78" opacity=".5" offset="1pt"/>
                </v:shape>
                <v:shape id="AutoShape 48" o:spid="_x0000_s1040" type="#_x0000_t32" style="position:absolute;left:7802;top:8714;width:81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" strokecolor="#5b9bd5" strokeweight="3pt">
                  <v:stroke endarrow="block"/>
                  <v:shadow color="#1f4d78" opacity=".5" offset="1pt"/>
                </v:shape>
                <v:shape id="AutoShape 49" o:spid="_x0000_s1041" type="#_x0000_t32" style="position:absolute;left:6324;top:6585;width:1418;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" strokecolor="#5b9bd5" strokeweight="3pt">
                  <v:stroke endarrow="block"/>
                  <v:shadow color="#1f4d78" opacity=".5" offset="1pt"/>
                </v:shape>
              </v:group>
            </w:pict>
          </mc:Fallback>
        </mc:AlternateContent>
      </w:r>
    </w:p>
    <w:p w14:paraId="3C1C98AC" w14:textId="77777777" w:rsidR="00D96D04" w:rsidRPr="0030145C" w:rsidRDefault="00D96D04" w:rsidP="0030145C">
      <w:pPr>
        <w:spacing w:after="0" w:line="276" w:lineRule="auto"/>
        <w:ind w:left="720"/>
        <w:jc w:val="both"/>
        <w:rPr>
          <w:rFonts w:ascii="Times New Roman" w:hAnsi="Times New Roman"/>
        </w:rPr>
      </w:pPr>
    </w:p>
    <w:p w14:paraId="3019E2BD" w14:textId="77777777" w:rsidR="00D96D04" w:rsidRPr="0030145C" w:rsidRDefault="00D96D04" w:rsidP="0030145C">
      <w:pPr>
        <w:spacing w:after="0" w:line="276" w:lineRule="auto"/>
        <w:ind w:left="720"/>
        <w:jc w:val="both"/>
        <w:rPr>
          <w:rFonts w:ascii="Times New Roman" w:hAnsi="Times New Roman"/>
        </w:rPr>
      </w:pPr>
    </w:p>
    <w:p w14:paraId="6C1C47D8" w14:textId="77777777" w:rsidR="00D96D04" w:rsidRPr="0030145C" w:rsidRDefault="00D96D04" w:rsidP="0030145C">
      <w:pPr>
        <w:spacing w:after="0" w:line="276" w:lineRule="auto"/>
        <w:ind w:left="720"/>
        <w:jc w:val="both"/>
        <w:rPr>
          <w:rFonts w:ascii="Times New Roman" w:hAnsi="Times New Roman"/>
        </w:rPr>
      </w:pPr>
    </w:p>
    <w:p w14:paraId="13FD2BD9" w14:textId="77777777" w:rsidR="00D96D04" w:rsidRPr="0030145C" w:rsidRDefault="00D96D04" w:rsidP="0030145C">
      <w:pPr>
        <w:spacing w:after="0" w:line="276" w:lineRule="auto"/>
        <w:ind w:left="720"/>
        <w:jc w:val="both"/>
        <w:rPr>
          <w:rFonts w:ascii="Times New Roman" w:hAnsi="Times New Roman"/>
        </w:rPr>
      </w:pPr>
    </w:p>
    <w:p w14:paraId="7287D967" w14:textId="77777777" w:rsidR="00D96D04" w:rsidRPr="0030145C" w:rsidRDefault="00D96D04" w:rsidP="0030145C">
      <w:pPr>
        <w:spacing w:after="0" w:line="276" w:lineRule="auto"/>
        <w:ind w:left="720"/>
        <w:jc w:val="both"/>
        <w:rPr>
          <w:rFonts w:ascii="Times New Roman" w:hAnsi="Times New Roman"/>
        </w:rPr>
      </w:pPr>
    </w:p>
    <w:p w14:paraId="60AC3FC0" w14:textId="77777777" w:rsidR="00D96D04" w:rsidRPr="0030145C" w:rsidRDefault="00D96D04" w:rsidP="0030145C">
      <w:pPr>
        <w:spacing w:after="0" w:line="276" w:lineRule="auto"/>
        <w:ind w:left="720"/>
        <w:jc w:val="both"/>
        <w:rPr>
          <w:rFonts w:ascii="Times New Roman" w:hAnsi="Times New Roman"/>
        </w:rPr>
      </w:pPr>
    </w:p>
    <w:p w14:paraId="4B1681FD" w14:textId="77777777" w:rsidR="00D96D04" w:rsidRPr="0030145C" w:rsidRDefault="00D96D04" w:rsidP="0030145C">
      <w:pPr>
        <w:spacing w:after="0" w:line="276" w:lineRule="auto"/>
        <w:ind w:left="720"/>
        <w:jc w:val="both"/>
        <w:rPr>
          <w:rFonts w:ascii="Times New Roman" w:hAnsi="Times New Roman"/>
        </w:rPr>
      </w:pPr>
    </w:p>
    <w:p w14:paraId="3985AD90" w14:textId="77777777" w:rsidR="00D96D04" w:rsidRPr="0030145C" w:rsidRDefault="00D96D04" w:rsidP="0030145C">
      <w:pPr>
        <w:spacing w:after="0" w:line="276" w:lineRule="auto"/>
        <w:ind w:left="720"/>
        <w:jc w:val="both"/>
        <w:rPr>
          <w:rFonts w:ascii="Times New Roman" w:hAnsi="Times New Roman"/>
        </w:rPr>
      </w:pPr>
    </w:p>
    <w:p w14:paraId="5860414E" w14:textId="77777777" w:rsidR="00D96D04" w:rsidRPr="0030145C" w:rsidRDefault="00D96D04" w:rsidP="0030145C">
      <w:pPr>
        <w:spacing w:after="0" w:line="276" w:lineRule="auto"/>
        <w:ind w:left="720"/>
        <w:jc w:val="both"/>
        <w:rPr>
          <w:rFonts w:ascii="Times New Roman" w:hAnsi="Times New Roman"/>
        </w:rPr>
      </w:pPr>
    </w:p>
    <w:p w14:paraId="7FB63EEC" w14:textId="77777777" w:rsidR="00D96D04" w:rsidRPr="0030145C" w:rsidRDefault="00D96D04" w:rsidP="0030145C">
      <w:pPr>
        <w:spacing w:after="0" w:line="276" w:lineRule="auto"/>
        <w:ind w:left="720"/>
        <w:jc w:val="both"/>
        <w:rPr>
          <w:rFonts w:ascii="Times New Roman" w:hAnsi="Times New Roman"/>
        </w:rPr>
      </w:pPr>
    </w:p>
    <w:p w14:paraId="0D98F207" w14:textId="77777777" w:rsidR="00D96D04" w:rsidRPr="0030145C" w:rsidRDefault="00D96D04" w:rsidP="0030145C">
      <w:pPr>
        <w:spacing w:after="0" w:line="276" w:lineRule="auto"/>
        <w:ind w:left="720"/>
        <w:jc w:val="both"/>
        <w:rPr>
          <w:rFonts w:ascii="Times New Roman" w:hAnsi="Times New Roman"/>
        </w:rPr>
      </w:pPr>
    </w:p>
    <w:p w14:paraId="3F89A79F" w14:textId="77777777" w:rsidR="00D96D04" w:rsidRPr="0030145C" w:rsidRDefault="00D96D04" w:rsidP="0030145C">
      <w:pPr>
        <w:spacing w:after="0" w:line="276" w:lineRule="auto"/>
        <w:ind w:left="720"/>
        <w:jc w:val="both"/>
        <w:rPr>
          <w:rFonts w:ascii="Times New Roman" w:hAnsi="Times New Roman"/>
        </w:rPr>
      </w:pPr>
    </w:p>
    <w:p w14:paraId="1EF057A1" w14:textId="77777777" w:rsidR="00D96D04" w:rsidRPr="0030145C" w:rsidRDefault="00D96D04" w:rsidP="0030145C">
      <w:pPr>
        <w:spacing w:after="0" w:line="276" w:lineRule="auto"/>
        <w:ind w:left="720"/>
        <w:jc w:val="both"/>
        <w:rPr>
          <w:rFonts w:ascii="Times New Roman" w:hAnsi="Times New Roman"/>
        </w:rPr>
      </w:pPr>
    </w:p>
    <w:p w14:paraId="055E7F4D" w14:textId="77777777" w:rsidR="00D96D04" w:rsidRPr="0030145C" w:rsidRDefault="00D96D04" w:rsidP="0030145C">
      <w:pPr>
        <w:spacing w:after="0" w:line="276" w:lineRule="auto"/>
        <w:ind w:left="720"/>
        <w:jc w:val="both"/>
        <w:rPr>
          <w:rFonts w:ascii="Times New Roman" w:hAnsi="Times New Roman"/>
        </w:rPr>
      </w:pPr>
    </w:p>
    <w:p w14:paraId="15466F36" w14:textId="77777777" w:rsidR="00D96D04" w:rsidRPr="0030145C" w:rsidRDefault="00D96D04" w:rsidP="0030145C">
      <w:pPr>
        <w:spacing w:after="0" w:line="276" w:lineRule="auto"/>
        <w:ind w:left="720"/>
        <w:jc w:val="both"/>
        <w:rPr>
          <w:rFonts w:ascii="Times New Roman" w:hAnsi="Times New Roman"/>
        </w:rPr>
      </w:pPr>
    </w:p>
    <w:p w14:paraId="4A2533F9" w14:textId="77777777" w:rsidR="00D96D04" w:rsidRPr="0030145C" w:rsidRDefault="00D96D04" w:rsidP="0030145C">
      <w:pPr>
        <w:spacing w:after="0" w:line="276" w:lineRule="auto"/>
        <w:ind w:left="720"/>
        <w:jc w:val="both"/>
        <w:rPr>
          <w:rFonts w:ascii="Times New Roman" w:hAnsi="Times New Roman"/>
        </w:rPr>
      </w:pPr>
    </w:p>
    <w:p w14:paraId="1047AAA1" w14:textId="77777777" w:rsidR="00D96D04" w:rsidRPr="0030145C" w:rsidRDefault="00D96D04" w:rsidP="0030145C">
      <w:pPr>
        <w:spacing w:after="0" w:line="276" w:lineRule="auto"/>
        <w:ind w:left="720"/>
        <w:jc w:val="both"/>
        <w:rPr>
          <w:rFonts w:ascii="Times New Roman" w:hAnsi="Times New Roman"/>
        </w:rPr>
      </w:pPr>
    </w:p>
    <w:p w14:paraId="64C6C1FA" w14:textId="55E735A4" w:rsidR="00245ECC" w:rsidRPr="0030145C" w:rsidRDefault="00245ECC" w:rsidP="0030145C">
      <w:pPr>
        <w:spacing w:after="0" w:line="276" w:lineRule="auto"/>
        <w:jc w:val="both"/>
        <w:rPr>
          <w:rFonts w:ascii="Times New Roman" w:hAnsi="Times New Roman"/>
        </w:rPr>
      </w:pPr>
    </w:p>
    <w:p w14:paraId="380C8590" w14:textId="318624F1" w:rsidR="00D96D04" w:rsidRPr="0030145C" w:rsidRDefault="009F0ABE" w:rsidP="0030145C">
      <w:pPr>
        <w:pStyle w:val="DaftarParagraf"/>
        <w:spacing w:after="0" w:line="276" w:lineRule="auto"/>
        <w:ind w:left="1276" w:hanging="1134"/>
        <w:jc w:val="center"/>
        <w:rPr>
          <w:rFonts w:ascii="Times New Roman" w:hAnsi="Times New Roman"/>
          <w:b/>
          <w:bCs/>
          <w:i/>
        </w:rPr>
      </w:pPr>
      <w:r w:rsidRPr="0030145C">
        <w:rPr>
          <w:rFonts w:ascii="Times New Roman" w:hAnsi="Times New Roman"/>
          <w:b/>
          <w:bCs/>
        </w:rPr>
        <w:t xml:space="preserve">Figure 1 </w:t>
      </w:r>
      <w:r w:rsidR="00385407" w:rsidRPr="0030145C">
        <w:rPr>
          <w:rFonts w:ascii="Times New Roman" w:hAnsi="Times New Roman"/>
          <w:b/>
          <w:bCs/>
        </w:rPr>
        <w:t>The flow of using Virtual Algorithm Simulation (VAS) Based on Problem</w:t>
      </w:r>
    </w:p>
    <w:p w14:paraId="536CB4D0" w14:textId="77777777" w:rsidR="00383A7E" w:rsidRPr="0030145C" w:rsidRDefault="00383A7E" w:rsidP="0030145C">
      <w:pPr>
        <w:pStyle w:val="Default"/>
        <w:spacing w:line="276" w:lineRule="auto"/>
        <w:ind w:left="567"/>
        <w:jc w:val="both"/>
        <w:rPr>
          <w:rFonts w:ascii="Times New Roman" w:hAnsi="Times New Roman" w:cs="Times New Roman"/>
          <w:sz w:val="22"/>
          <w:szCs w:val="22"/>
        </w:rPr>
      </w:pPr>
    </w:p>
    <w:p w14:paraId="06285C01" w14:textId="77777777" w:rsidR="0030145C" w:rsidRDefault="0030145C" w:rsidP="0030145C">
      <w:pPr>
        <w:spacing w:after="0" w:line="276" w:lineRule="auto"/>
        <w:ind w:firstLine="708"/>
        <w:jc w:val="both"/>
        <w:rPr>
          <w:rFonts w:ascii="Times New Roman" w:hAnsi="Times New Roman"/>
          <w:bCs/>
        </w:rPr>
        <w:sectPr w:rsidR="0030145C" w:rsidSect="0030145C">
          <w:type w:val="continuous"/>
          <w:pgSz w:w="11907" w:h="16839" w:code="9"/>
          <w:pgMar w:top="1440" w:right="1440" w:bottom="1440" w:left="1440" w:header="720" w:footer="720" w:gutter="0"/>
          <w:cols w:space="720"/>
          <w:docGrid w:linePitch="360"/>
        </w:sectPr>
      </w:pPr>
    </w:p>
    <w:p w14:paraId="0C615EB1" w14:textId="024402B4" w:rsidR="009F0ABE" w:rsidRPr="0030145C" w:rsidRDefault="00472A9E" w:rsidP="0030145C">
      <w:pPr>
        <w:spacing w:after="0" w:line="276" w:lineRule="auto"/>
        <w:ind w:firstLine="708"/>
        <w:jc w:val="both"/>
        <w:rPr>
          <w:rFonts w:ascii="Times New Roman" w:hAnsi="Times New Roman"/>
          <w:bCs/>
        </w:rPr>
      </w:pPr>
      <w:r w:rsidRPr="0030145C">
        <w:rPr>
          <w:rFonts w:ascii="Times New Roman" w:hAnsi="Times New Roman"/>
          <w:bCs/>
        </w:rPr>
        <w:t xml:space="preserve">Students and lecturers are then allowed to try learning </w:t>
      </w:r>
      <w:r w:rsidR="009F0ABE" w:rsidRPr="0030145C">
        <w:rPr>
          <w:rFonts w:ascii="Times New Roman" w:hAnsi="Times New Roman"/>
          <w:bCs/>
        </w:rPr>
        <w:t xml:space="preserve">media, either through computers, or Android mobile phones. After the socialization, students can access the learning media well. Focus group discussion </w:t>
      </w:r>
      <w:r w:rsidRPr="0030145C">
        <w:rPr>
          <w:rFonts w:ascii="Times New Roman" w:hAnsi="Times New Roman"/>
          <w:bCs/>
        </w:rPr>
        <w:t>two</w:t>
      </w:r>
      <w:r w:rsidR="009F0ABE" w:rsidRPr="0030145C">
        <w:rPr>
          <w:rFonts w:ascii="Times New Roman" w:hAnsi="Times New Roman"/>
          <w:bCs/>
        </w:rPr>
        <w:t xml:space="preserve"> and the provision of recommendations were attended by </w:t>
      </w:r>
      <w:r w:rsidRPr="0030145C">
        <w:rPr>
          <w:rFonts w:ascii="Times New Roman" w:hAnsi="Times New Roman"/>
          <w:bCs/>
        </w:rPr>
        <w:t>five</w:t>
      </w:r>
      <w:r w:rsidR="009F0ABE" w:rsidRPr="0030145C">
        <w:rPr>
          <w:rFonts w:ascii="Times New Roman" w:hAnsi="Times New Roman"/>
          <w:bCs/>
        </w:rPr>
        <w:t xml:space="preserve"> people consisting of the Nursing Study Program and the Deans of the Faculty of Health Sciences.</w:t>
      </w:r>
    </w:p>
    <w:p w14:paraId="06A53362" w14:textId="28990689" w:rsidR="009F0ABE" w:rsidRPr="0030145C" w:rsidRDefault="009F0ABE" w:rsidP="0030145C">
      <w:pPr>
        <w:spacing w:line="276" w:lineRule="auto"/>
        <w:ind w:firstLine="708"/>
        <w:jc w:val="both"/>
        <w:rPr>
          <w:rFonts w:ascii="Times New Roman" w:hAnsi="Times New Roman"/>
          <w:bCs/>
          <w:lang w:val="id-ID"/>
        </w:rPr>
      </w:pPr>
      <w:r w:rsidRPr="0030145C">
        <w:rPr>
          <w:rFonts w:ascii="Times New Roman" w:hAnsi="Times New Roman"/>
          <w:bCs/>
        </w:rPr>
        <w:t xml:space="preserve">Researchers took research data in the nursing study program in June-September 2019. Researchers had conducted an ethical test and were declared to be ethical with No. 049 / EC / KEPK-S2 / 09/2019 by the Ethics </w:t>
      </w:r>
      <w:r w:rsidRPr="0030145C">
        <w:rPr>
          <w:rFonts w:ascii="Times New Roman" w:hAnsi="Times New Roman"/>
          <w:bCs/>
        </w:rPr>
        <w:t xml:space="preserve">Committee of </w:t>
      </w:r>
      <w:proofErr w:type="spellStart"/>
      <w:r w:rsidRPr="0030145C">
        <w:rPr>
          <w:rFonts w:ascii="Times New Roman" w:hAnsi="Times New Roman"/>
          <w:bCs/>
        </w:rPr>
        <w:t>Muhammadyah</w:t>
      </w:r>
      <w:proofErr w:type="spellEnd"/>
      <w:r w:rsidRPr="0030145C">
        <w:rPr>
          <w:rFonts w:ascii="Times New Roman" w:hAnsi="Times New Roman"/>
          <w:bCs/>
        </w:rPr>
        <w:t xml:space="preserve"> </w:t>
      </w:r>
      <w:proofErr w:type="spellStart"/>
      <w:r w:rsidRPr="0030145C">
        <w:rPr>
          <w:rFonts w:ascii="Times New Roman" w:hAnsi="Times New Roman"/>
          <w:bCs/>
        </w:rPr>
        <w:t>Lamongan</w:t>
      </w:r>
      <w:proofErr w:type="spellEnd"/>
      <w:r w:rsidRPr="0030145C">
        <w:rPr>
          <w:rFonts w:ascii="Times New Roman" w:hAnsi="Times New Roman"/>
          <w:bCs/>
        </w:rPr>
        <w:t xml:space="preserve"> University.</w:t>
      </w:r>
    </w:p>
    <w:p w14:paraId="0AB0F59F" w14:textId="77777777" w:rsidR="00822902" w:rsidRPr="0030145C" w:rsidRDefault="00822902" w:rsidP="0030145C">
      <w:pPr>
        <w:pStyle w:val="Default"/>
        <w:spacing w:after="240" w:line="276" w:lineRule="auto"/>
        <w:rPr>
          <w:rFonts w:ascii="Times New Roman" w:hAnsi="Times New Roman" w:cs="Times New Roman"/>
          <w:color w:val="auto"/>
          <w:sz w:val="22"/>
          <w:szCs w:val="22"/>
        </w:rPr>
      </w:pPr>
      <w:r w:rsidRPr="0030145C">
        <w:rPr>
          <w:rFonts w:ascii="Times New Roman" w:hAnsi="Times New Roman" w:cs="Times New Roman"/>
          <w:b/>
          <w:bCs/>
          <w:color w:val="auto"/>
          <w:sz w:val="22"/>
          <w:szCs w:val="22"/>
        </w:rPr>
        <w:t xml:space="preserve">RESULTS </w:t>
      </w:r>
    </w:p>
    <w:p w14:paraId="41CB7F06" w14:textId="77777777" w:rsidR="00D6101F" w:rsidRPr="0030145C" w:rsidRDefault="009F0ABE" w:rsidP="0030145C">
      <w:pPr>
        <w:spacing w:after="0" w:line="276" w:lineRule="auto"/>
        <w:ind w:firstLine="708"/>
        <w:jc w:val="both"/>
        <w:rPr>
          <w:rFonts w:ascii="Times New Roman" w:hAnsi="Times New Roman"/>
        </w:rPr>
      </w:pPr>
      <w:r w:rsidRPr="0030145C">
        <w:rPr>
          <w:rFonts w:ascii="Times New Roman" w:eastAsia="Times New Roman" w:hAnsi="Times New Roman"/>
        </w:rPr>
        <w:t xml:space="preserve">Phase 1 research produced learning media for Virtual Algorithm Simulation (VAS). The results of the feasibility test of learning media based on the assessment of media experts showed the highest mean in the VAS management subcategory of 3.53. </w:t>
      </w:r>
      <w:r w:rsidR="00472A9E" w:rsidRPr="0030145C">
        <w:rPr>
          <w:rFonts w:ascii="Times New Roman" w:eastAsia="Times New Roman" w:hAnsi="Times New Roman"/>
        </w:rPr>
        <w:t>Evaluation</w:t>
      </w:r>
      <w:r w:rsidRPr="0030145C">
        <w:rPr>
          <w:rFonts w:ascii="Times New Roman" w:eastAsia="Times New Roman" w:hAnsi="Times New Roman"/>
        </w:rPr>
        <w:t xml:space="preserve"> of nursing experts and students with the highest mean in the subcategory of material relevance and syllabus, namely 3.9 and 3.57. Most experts </w:t>
      </w:r>
      <w:r w:rsidRPr="0030145C">
        <w:rPr>
          <w:rFonts w:ascii="Times New Roman" w:eastAsia="Times New Roman" w:hAnsi="Times New Roman"/>
        </w:rPr>
        <w:lastRenderedPageBreak/>
        <w:t>give good rating assessments on Virtual Algorithm Simulation (VAS) on all assessment categories. The results of discussions with experts stated that 100% of the learning media Virtual Algorithm Simulation (VAS) is suitable for use as a medium for learning medical surgical nursing.</w:t>
      </w:r>
    </w:p>
    <w:p w14:paraId="36D4CDBD" w14:textId="3BA3759D" w:rsidR="009F0ABE" w:rsidRPr="0030145C" w:rsidRDefault="007B4F2B" w:rsidP="0030145C">
      <w:pPr>
        <w:spacing w:after="0" w:line="276" w:lineRule="auto"/>
        <w:ind w:firstLine="708"/>
        <w:jc w:val="both"/>
        <w:rPr>
          <w:rFonts w:ascii="Times New Roman" w:hAnsi="Times New Roman"/>
          <w:lang w:val="id-ID"/>
        </w:rPr>
      </w:pPr>
      <w:r w:rsidRPr="0030145C">
        <w:rPr>
          <w:rFonts w:ascii="Times New Roman" w:eastAsia="Times New Roman" w:hAnsi="Times New Roman"/>
        </w:rPr>
        <w:t xml:space="preserve"> </w:t>
      </w:r>
      <w:r w:rsidR="00A14A6D" w:rsidRPr="0030145C">
        <w:rPr>
          <w:rFonts w:ascii="Times New Roman" w:hAnsi="Times New Roman"/>
          <w:lang w:val="id-ID"/>
        </w:rPr>
        <w:t>S</w:t>
      </w:r>
      <w:proofErr w:type="spellStart"/>
      <w:r w:rsidR="009F0ABE" w:rsidRPr="0030145C">
        <w:rPr>
          <w:rFonts w:ascii="Times New Roman" w:hAnsi="Times New Roman"/>
        </w:rPr>
        <w:t>ome</w:t>
      </w:r>
      <w:proofErr w:type="spellEnd"/>
      <w:r w:rsidR="009F0ABE" w:rsidRPr="0030145C">
        <w:rPr>
          <w:rFonts w:ascii="Times New Roman" w:hAnsi="Times New Roman"/>
        </w:rPr>
        <w:t xml:space="preserve"> suggestions from the results of expert discussions are improvements in video and sound quality, assignment of time for </w:t>
      </w:r>
      <w:r w:rsidR="009F0ABE" w:rsidRPr="0030145C">
        <w:rPr>
          <w:rFonts w:ascii="Times New Roman" w:hAnsi="Times New Roman"/>
        </w:rPr>
        <w:t xml:space="preserve">assignments, modules added to the android version of the tutorial, and better platform usage. As for expert advice that cannot be fixed, that is related to the use of platforms other than </w:t>
      </w:r>
      <w:proofErr w:type="spellStart"/>
      <w:r w:rsidR="009F0ABE" w:rsidRPr="0030145C">
        <w:rPr>
          <w:rFonts w:ascii="Times New Roman" w:hAnsi="Times New Roman"/>
        </w:rPr>
        <w:t>GoogleGlass</w:t>
      </w:r>
      <w:proofErr w:type="spellEnd"/>
      <w:r w:rsidR="009F0ABE" w:rsidRPr="0030145C">
        <w:rPr>
          <w:rFonts w:ascii="Times New Roman" w:hAnsi="Times New Roman"/>
        </w:rPr>
        <w:t xml:space="preserve"> accessing instructional media. Researchers still use </w:t>
      </w:r>
      <w:proofErr w:type="spellStart"/>
      <w:r w:rsidR="009F0ABE" w:rsidRPr="0030145C">
        <w:rPr>
          <w:rFonts w:ascii="Times New Roman" w:hAnsi="Times New Roman"/>
        </w:rPr>
        <w:t>GoogleGlass</w:t>
      </w:r>
      <w:proofErr w:type="spellEnd"/>
      <w:r w:rsidR="009F0ABE" w:rsidRPr="0030145C">
        <w:rPr>
          <w:rFonts w:ascii="Times New Roman" w:hAnsi="Times New Roman"/>
        </w:rPr>
        <w:t xml:space="preserve"> as an e-learning media i</w:t>
      </w:r>
      <w:r w:rsidR="00472A9E" w:rsidRPr="0030145C">
        <w:rPr>
          <w:rFonts w:ascii="Times New Roman" w:hAnsi="Times New Roman"/>
        </w:rPr>
        <w:t>s</w:t>
      </w:r>
      <w:r w:rsidR="009F0ABE" w:rsidRPr="0030145C">
        <w:rPr>
          <w:rFonts w:ascii="Times New Roman" w:hAnsi="Times New Roman"/>
        </w:rPr>
        <w:t xml:space="preserve"> reacting simulated videos because agencies do not yet have adequate servers</w:t>
      </w:r>
      <w:r w:rsidR="00472A9E" w:rsidRPr="0030145C">
        <w:rPr>
          <w:rFonts w:ascii="Times New Roman" w:hAnsi="Times New Roman"/>
        </w:rPr>
        <w:t>,</w:t>
      </w:r>
      <w:r w:rsidR="009F0ABE" w:rsidRPr="0030145C">
        <w:rPr>
          <w:rFonts w:ascii="Times New Roman" w:hAnsi="Times New Roman"/>
        </w:rPr>
        <w:t xml:space="preserve"> and other platforms have smaller video upload capacities compared to Google</w:t>
      </w:r>
      <w:r w:rsidR="0030145C">
        <w:rPr>
          <w:rFonts w:ascii="Times New Roman" w:hAnsi="Times New Roman"/>
        </w:rPr>
        <w:t xml:space="preserve"> </w:t>
      </w:r>
      <w:r w:rsidR="009F0ABE" w:rsidRPr="0030145C">
        <w:rPr>
          <w:rFonts w:ascii="Times New Roman" w:hAnsi="Times New Roman"/>
        </w:rPr>
        <w:t>Glass.</w:t>
      </w:r>
    </w:p>
    <w:p w14:paraId="1F3F5407" w14:textId="77777777" w:rsidR="0030145C" w:rsidRDefault="0030145C" w:rsidP="0030145C">
      <w:pPr>
        <w:spacing w:after="0" w:line="276" w:lineRule="auto"/>
        <w:ind w:firstLine="708"/>
        <w:jc w:val="both"/>
        <w:rPr>
          <w:rFonts w:ascii="Times New Roman" w:hAnsi="Times New Roman"/>
          <w:lang w:val="id-ID"/>
        </w:rPr>
        <w:sectPr w:rsidR="0030145C" w:rsidSect="0030145C">
          <w:type w:val="continuous"/>
          <w:pgSz w:w="11907" w:h="16839" w:code="9"/>
          <w:pgMar w:top="1440" w:right="1440" w:bottom="1440" w:left="1440" w:header="720" w:footer="720" w:gutter="0"/>
          <w:cols w:num="2" w:space="720"/>
          <w:docGrid w:linePitch="360"/>
        </w:sectPr>
      </w:pPr>
    </w:p>
    <w:p w14:paraId="1CE5AD38" w14:textId="555E5713" w:rsidR="00385407" w:rsidRPr="0030145C" w:rsidRDefault="00385407" w:rsidP="0030145C">
      <w:pPr>
        <w:spacing w:after="0" w:line="276" w:lineRule="auto"/>
        <w:ind w:firstLine="708"/>
        <w:jc w:val="both"/>
        <w:rPr>
          <w:rFonts w:ascii="Times New Roman" w:hAnsi="Times New Roman"/>
          <w:lang w:val="id-ID"/>
        </w:rPr>
      </w:pPr>
    </w:p>
    <w:p w14:paraId="323303DA" w14:textId="77777777" w:rsidR="00385407" w:rsidRPr="0030145C" w:rsidRDefault="00385407" w:rsidP="0030145C">
      <w:pPr>
        <w:pStyle w:val="DaftarParagraf"/>
        <w:spacing w:after="120" w:line="276" w:lineRule="auto"/>
        <w:ind w:left="0"/>
        <w:jc w:val="center"/>
        <w:rPr>
          <w:rFonts w:ascii="Times New Roman" w:hAnsi="Times New Roman"/>
          <w:lang w:val="id-ID"/>
        </w:rPr>
      </w:pPr>
      <w:r w:rsidRPr="0030145C">
        <w:rPr>
          <w:rFonts w:ascii="Times New Roman" w:hAnsi="Times New Roman"/>
        </w:rPr>
        <w:t>Table 1. Results of the evaluation of the Virtual Algorithm Simulation (VAS) Based on Problem</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638"/>
        <w:gridCol w:w="1249"/>
        <w:gridCol w:w="1619"/>
        <w:gridCol w:w="803"/>
        <w:gridCol w:w="688"/>
        <w:gridCol w:w="977"/>
        <w:gridCol w:w="944"/>
        <w:gridCol w:w="966"/>
        <w:gridCol w:w="1143"/>
      </w:tblGrid>
      <w:tr w:rsidR="00385407" w:rsidRPr="0030145C" w14:paraId="4E736924" w14:textId="77777777" w:rsidTr="0030145C">
        <w:tc>
          <w:tcPr>
            <w:tcW w:w="353" w:type="pct"/>
            <w:vMerge w:val="restart"/>
            <w:shd w:val="clear" w:color="auto" w:fill="auto"/>
          </w:tcPr>
          <w:p w14:paraId="6A27991C"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No</w:t>
            </w:r>
          </w:p>
        </w:tc>
        <w:tc>
          <w:tcPr>
            <w:tcW w:w="692" w:type="pct"/>
            <w:vMerge w:val="restart"/>
            <w:shd w:val="clear" w:color="auto" w:fill="auto"/>
          </w:tcPr>
          <w:p w14:paraId="0C29BBFD"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Experts</w:t>
            </w:r>
          </w:p>
        </w:tc>
        <w:tc>
          <w:tcPr>
            <w:tcW w:w="897" w:type="pct"/>
            <w:vMerge w:val="restart"/>
            <w:shd w:val="clear" w:color="auto" w:fill="auto"/>
          </w:tcPr>
          <w:p w14:paraId="381D9335"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Subcategori</w:t>
            </w:r>
            <w:r w:rsidR="00472A9E" w:rsidRPr="0030145C">
              <w:rPr>
                <w:rFonts w:ascii="Times New Roman" w:hAnsi="Times New Roman"/>
              </w:rPr>
              <w:t>es</w:t>
            </w:r>
          </w:p>
        </w:tc>
        <w:tc>
          <w:tcPr>
            <w:tcW w:w="445" w:type="pct"/>
            <w:vMerge w:val="restart"/>
            <w:shd w:val="clear" w:color="auto" w:fill="auto"/>
          </w:tcPr>
          <w:p w14:paraId="61A517DE"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Mean</w:t>
            </w:r>
          </w:p>
        </w:tc>
        <w:tc>
          <w:tcPr>
            <w:tcW w:w="381" w:type="pct"/>
            <w:vMerge w:val="restart"/>
            <w:shd w:val="clear" w:color="auto" w:fill="auto"/>
          </w:tcPr>
          <w:p w14:paraId="159181A8"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SD</w:t>
            </w:r>
          </w:p>
        </w:tc>
        <w:tc>
          <w:tcPr>
            <w:tcW w:w="1599" w:type="pct"/>
            <w:gridSpan w:val="3"/>
          </w:tcPr>
          <w:p w14:paraId="0A27D3FD"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Asse</w:t>
            </w:r>
            <w:r w:rsidR="00472A9E" w:rsidRPr="0030145C">
              <w:rPr>
                <w:rFonts w:ascii="Times New Roman" w:hAnsi="Times New Roman"/>
              </w:rPr>
              <w:t>s</w:t>
            </w:r>
            <w:r w:rsidRPr="0030145C">
              <w:rPr>
                <w:rFonts w:ascii="Times New Roman" w:hAnsi="Times New Roman"/>
              </w:rPr>
              <w:t>sment</w:t>
            </w:r>
          </w:p>
        </w:tc>
        <w:tc>
          <w:tcPr>
            <w:tcW w:w="633" w:type="pct"/>
            <w:vMerge w:val="restart"/>
          </w:tcPr>
          <w:p w14:paraId="34FC4F1A"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Total</w:t>
            </w:r>
          </w:p>
        </w:tc>
      </w:tr>
      <w:tr w:rsidR="00385407" w:rsidRPr="0030145C" w14:paraId="7EAA1AF8" w14:textId="77777777" w:rsidTr="0030145C">
        <w:tc>
          <w:tcPr>
            <w:tcW w:w="353" w:type="pct"/>
            <w:vMerge/>
            <w:shd w:val="clear" w:color="auto" w:fill="auto"/>
          </w:tcPr>
          <w:p w14:paraId="3C957BF8" w14:textId="77777777" w:rsidR="00385407" w:rsidRPr="0030145C" w:rsidRDefault="00385407" w:rsidP="0030145C">
            <w:pPr>
              <w:spacing w:after="0" w:line="276" w:lineRule="auto"/>
              <w:rPr>
                <w:rFonts w:ascii="Times New Roman" w:hAnsi="Times New Roman"/>
              </w:rPr>
            </w:pPr>
          </w:p>
        </w:tc>
        <w:tc>
          <w:tcPr>
            <w:tcW w:w="692" w:type="pct"/>
            <w:vMerge/>
            <w:shd w:val="clear" w:color="auto" w:fill="auto"/>
          </w:tcPr>
          <w:p w14:paraId="4DC1B687" w14:textId="77777777" w:rsidR="00385407" w:rsidRPr="0030145C" w:rsidRDefault="00385407" w:rsidP="0030145C">
            <w:pPr>
              <w:spacing w:after="0" w:line="276" w:lineRule="auto"/>
              <w:rPr>
                <w:rFonts w:ascii="Times New Roman" w:hAnsi="Times New Roman"/>
              </w:rPr>
            </w:pPr>
          </w:p>
        </w:tc>
        <w:tc>
          <w:tcPr>
            <w:tcW w:w="897" w:type="pct"/>
            <w:vMerge/>
            <w:shd w:val="clear" w:color="auto" w:fill="auto"/>
          </w:tcPr>
          <w:p w14:paraId="1B84464A" w14:textId="77777777" w:rsidR="00385407" w:rsidRPr="0030145C" w:rsidRDefault="00385407" w:rsidP="0030145C">
            <w:pPr>
              <w:spacing w:after="0" w:line="276" w:lineRule="auto"/>
              <w:rPr>
                <w:rFonts w:ascii="Times New Roman" w:hAnsi="Times New Roman"/>
              </w:rPr>
            </w:pPr>
          </w:p>
        </w:tc>
        <w:tc>
          <w:tcPr>
            <w:tcW w:w="445" w:type="pct"/>
            <w:vMerge/>
            <w:shd w:val="clear" w:color="auto" w:fill="auto"/>
          </w:tcPr>
          <w:p w14:paraId="3C895847" w14:textId="77777777" w:rsidR="00385407" w:rsidRPr="0030145C" w:rsidRDefault="00385407" w:rsidP="0030145C">
            <w:pPr>
              <w:spacing w:after="0" w:line="276" w:lineRule="auto"/>
              <w:rPr>
                <w:rFonts w:ascii="Times New Roman" w:hAnsi="Times New Roman"/>
                <w:color w:val="000000"/>
              </w:rPr>
            </w:pPr>
          </w:p>
        </w:tc>
        <w:tc>
          <w:tcPr>
            <w:tcW w:w="381" w:type="pct"/>
            <w:vMerge/>
            <w:shd w:val="clear" w:color="auto" w:fill="auto"/>
          </w:tcPr>
          <w:p w14:paraId="7C0C7BFF" w14:textId="77777777" w:rsidR="00385407" w:rsidRPr="0030145C" w:rsidRDefault="00385407" w:rsidP="0030145C">
            <w:pPr>
              <w:spacing w:after="0" w:line="276" w:lineRule="auto"/>
              <w:rPr>
                <w:rFonts w:ascii="Times New Roman" w:hAnsi="Times New Roman"/>
                <w:color w:val="000000"/>
              </w:rPr>
            </w:pPr>
          </w:p>
        </w:tc>
        <w:tc>
          <w:tcPr>
            <w:tcW w:w="541" w:type="pct"/>
          </w:tcPr>
          <w:p w14:paraId="05FDEE89"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 xml:space="preserve">Good </w:t>
            </w:r>
          </w:p>
        </w:tc>
        <w:tc>
          <w:tcPr>
            <w:tcW w:w="523" w:type="pct"/>
          </w:tcPr>
          <w:p w14:paraId="79B4ABD9"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 xml:space="preserve">Enough </w:t>
            </w:r>
          </w:p>
        </w:tc>
        <w:tc>
          <w:tcPr>
            <w:tcW w:w="535" w:type="pct"/>
          </w:tcPr>
          <w:p w14:paraId="233198DF"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 xml:space="preserve">Less </w:t>
            </w:r>
          </w:p>
        </w:tc>
        <w:tc>
          <w:tcPr>
            <w:tcW w:w="633" w:type="pct"/>
            <w:vMerge/>
          </w:tcPr>
          <w:p w14:paraId="40C2725C" w14:textId="77777777" w:rsidR="00385407" w:rsidRPr="0030145C" w:rsidRDefault="00385407" w:rsidP="0030145C">
            <w:pPr>
              <w:spacing w:after="0" w:line="276" w:lineRule="auto"/>
              <w:rPr>
                <w:rFonts w:ascii="Times New Roman" w:hAnsi="Times New Roman"/>
                <w:color w:val="000000"/>
              </w:rPr>
            </w:pPr>
          </w:p>
        </w:tc>
      </w:tr>
      <w:tr w:rsidR="00385407" w:rsidRPr="0030145C" w14:paraId="1DD2DA3E" w14:textId="77777777" w:rsidTr="0030145C">
        <w:tc>
          <w:tcPr>
            <w:tcW w:w="353" w:type="pct"/>
            <w:vMerge w:val="restart"/>
            <w:shd w:val="clear" w:color="auto" w:fill="auto"/>
          </w:tcPr>
          <w:p w14:paraId="5ED99D58"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1</w:t>
            </w:r>
          </w:p>
        </w:tc>
        <w:tc>
          <w:tcPr>
            <w:tcW w:w="692" w:type="pct"/>
            <w:vMerge w:val="restart"/>
            <w:shd w:val="clear" w:color="auto" w:fill="auto"/>
          </w:tcPr>
          <w:p w14:paraId="5D761F8B"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Media Experts</w:t>
            </w:r>
          </w:p>
        </w:tc>
        <w:tc>
          <w:tcPr>
            <w:tcW w:w="897" w:type="pct"/>
            <w:shd w:val="clear" w:color="auto" w:fill="auto"/>
          </w:tcPr>
          <w:p w14:paraId="17A50AE3"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Learning media rules</w:t>
            </w:r>
          </w:p>
        </w:tc>
        <w:tc>
          <w:tcPr>
            <w:tcW w:w="445" w:type="pct"/>
            <w:shd w:val="clear" w:color="auto" w:fill="auto"/>
          </w:tcPr>
          <w:p w14:paraId="319F75D1"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3.18</w:t>
            </w:r>
          </w:p>
        </w:tc>
        <w:tc>
          <w:tcPr>
            <w:tcW w:w="381" w:type="pct"/>
            <w:shd w:val="clear" w:color="auto" w:fill="auto"/>
          </w:tcPr>
          <w:p w14:paraId="4D77941D"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0.65</w:t>
            </w:r>
          </w:p>
        </w:tc>
        <w:tc>
          <w:tcPr>
            <w:tcW w:w="541" w:type="pct"/>
          </w:tcPr>
          <w:p w14:paraId="7F79F76B"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 xml:space="preserve"> 2 (67%)</w:t>
            </w:r>
          </w:p>
        </w:tc>
        <w:tc>
          <w:tcPr>
            <w:tcW w:w="523" w:type="pct"/>
          </w:tcPr>
          <w:p w14:paraId="0515D0BD"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1 (33%)</w:t>
            </w:r>
          </w:p>
        </w:tc>
        <w:tc>
          <w:tcPr>
            <w:tcW w:w="535" w:type="pct"/>
          </w:tcPr>
          <w:p w14:paraId="30F5A8B8"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633" w:type="pct"/>
          </w:tcPr>
          <w:p w14:paraId="5B566E50"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 (100%)</w:t>
            </w:r>
          </w:p>
        </w:tc>
      </w:tr>
      <w:tr w:rsidR="00385407" w:rsidRPr="0030145C" w14:paraId="329DFDFC" w14:textId="77777777" w:rsidTr="0030145C">
        <w:tc>
          <w:tcPr>
            <w:tcW w:w="353" w:type="pct"/>
            <w:vMerge/>
            <w:shd w:val="clear" w:color="auto" w:fill="auto"/>
          </w:tcPr>
          <w:p w14:paraId="3D0B3492" w14:textId="77777777" w:rsidR="00385407" w:rsidRPr="0030145C" w:rsidRDefault="00385407" w:rsidP="0030145C">
            <w:pPr>
              <w:spacing w:after="0" w:line="276" w:lineRule="auto"/>
              <w:rPr>
                <w:rFonts w:ascii="Times New Roman" w:hAnsi="Times New Roman"/>
              </w:rPr>
            </w:pPr>
          </w:p>
        </w:tc>
        <w:tc>
          <w:tcPr>
            <w:tcW w:w="692" w:type="pct"/>
            <w:vMerge/>
            <w:shd w:val="clear" w:color="auto" w:fill="auto"/>
          </w:tcPr>
          <w:p w14:paraId="71EC99C8" w14:textId="77777777" w:rsidR="00385407" w:rsidRPr="0030145C" w:rsidRDefault="00385407" w:rsidP="0030145C">
            <w:pPr>
              <w:spacing w:after="0" w:line="276" w:lineRule="auto"/>
              <w:rPr>
                <w:rFonts w:ascii="Times New Roman" w:hAnsi="Times New Roman"/>
              </w:rPr>
            </w:pPr>
          </w:p>
        </w:tc>
        <w:tc>
          <w:tcPr>
            <w:tcW w:w="897" w:type="pct"/>
            <w:shd w:val="clear" w:color="auto" w:fill="auto"/>
          </w:tcPr>
          <w:p w14:paraId="1CD47835"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Management</w:t>
            </w:r>
          </w:p>
        </w:tc>
        <w:tc>
          <w:tcPr>
            <w:tcW w:w="445" w:type="pct"/>
            <w:shd w:val="clear" w:color="auto" w:fill="auto"/>
          </w:tcPr>
          <w:p w14:paraId="1E14481F"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3.53</w:t>
            </w:r>
          </w:p>
        </w:tc>
        <w:tc>
          <w:tcPr>
            <w:tcW w:w="381" w:type="pct"/>
            <w:shd w:val="clear" w:color="auto" w:fill="auto"/>
          </w:tcPr>
          <w:p w14:paraId="0B1F8FF4"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0.52</w:t>
            </w:r>
          </w:p>
        </w:tc>
        <w:tc>
          <w:tcPr>
            <w:tcW w:w="541" w:type="pct"/>
          </w:tcPr>
          <w:p w14:paraId="54E22A14"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 (100%)</w:t>
            </w:r>
          </w:p>
        </w:tc>
        <w:tc>
          <w:tcPr>
            <w:tcW w:w="523" w:type="pct"/>
          </w:tcPr>
          <w:p w14:paraId="03752214"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535" w:type="pct"/>
          </w:tcPr>
          <w:p w14:paraId="3FA90074"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633" w:type="pct"/>
          </w:tcPr>
          <w:p w14:paraId="51833BE7"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 (100%)</w:t>
            </w:r>
          </w:p>
        </w:tc>
      </w:tr>
      <w:tr w:rsidR="00385407" w:rsidRPr="0030145C" w14:paraId="69DB9C24" w14:textId="77777777" w:rsidTr="0030145C">
        <w:tc>
          <w:tcPr>
            <w:tcW w:w="353" w:type="pct"/>
            <w:vMerge/>
            <w:shd w:val="clear" w:color="auto" w:fill="auto"/>
          </w:tcPr>
          <w:p w14:paraId="72258A0E" w14:textId="77777777" w:rsidR="00385407" w:rsidRPr="0030145C" w:rsidRDefault="00385407" w:rsidP="0030145C">
            <w:pPr>
              <w:spacing w:after="0" w:line="276" w:lineRule="auto"/>
              <w:rPr>
                <w:rFonts w:ascii="Times New Roman" w:hAnsi="Times New Roman"/>
              </w:rPr>
            </w:pPr>
          </w:p>
        </w:tc>
        <w:tc>
          <w:tcPr>
            <w:tcW w:w="692" w:type="pct"/>
            <w:vMerge/>
            <w:shd w:val="clear" w:color="auto" w:fill="auto"/>
          </w:tcPr>
          <w:p w14:paraId="252E2F4D" w14:textId="77777777" w:rsidR="00385407" w:rsidRPr="0030145C" w:rsidRDefault="00385407" w:rsidP="0030145C">
            <w:pPr>
              <w:spacing w:after="0" w:line="276" w:lineRule="auto"/>
              <w:rPr>
                <w:rFonts w:ascii="Times New Roman" w:hAnsi="Times New Roman"/>
              </w:rPr>
            </w:pPr>
          </w:p>
        </w:tc>
        <w:tc>
          <w:tcPr>
            <w:tcW w:w="897" w:type="pct"/>
            <w:shd w:val="clear" w:color="auto" w:fill="auto"/>
          </w:tcPr>
          <w:p w14:paraId="77D96C52"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CAI media</w:t>
            </w:r>
          </w:p>
        </w:tc>
        <w:tc>
          <w:tcPr>
            <w:tcW w:w="445" w:type="pct"/>
            <w:shd w:val="clear" w:color="auto" w:fill="auto"/>
          </w:tcPr>
          <w:p w14:paraId="6B1D6D56"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3.21</w:t>
            </w:r>
          </w:p>
        </w:tc>
        <w:tc>
          <w:tcPr>
            <w:tcW w:w="381" w:type="pct"/>
            <w:shd w:val="clear" w:color="auto" w:fill="auto"/>
          </w:tcPr>
          <w:p w14:paraId="62F87DA4"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0.54</w:t>
            </w:r>
          </w:p>
        </w:tc>
        <w:tc>
          <w:tcPr>
            <w:tcW w:w="541" w:type="pct"/>
          </w:tcPr>
          <w:p w14:paraId="71F8F117"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2(67%)</w:t>
            </w:r>
          </w:p>
        </w:tc>
        <w:tc>
          <w:tcPr>
            <w:tcW w:w="523" w:type="pct"/>
          </w:tcPr>
          <w:p w14:paraId="7645EA80"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1 (33%)</w:t>
            </w:r>
          </w:p>
        </w:tc>
        <w:tc>
          <w:tcPr>
            <w:tcW w:w="535" w:type="pct"/>
          </w:tcPr>
          <w:p w14:paraId="7342271C"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633" w:type="pct"/>
          </w:tcPr>
          <w:p w14:paraId="4BE34BB1"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 (100%)</w:t>
            </w:r>
          </w:p>
        </w:tc>
      </w:tr>
      <w:tr w:rsidR="00385407" w:rsidRPr="0030145C" w14:paraId="46FF1807" w14:textId="77777777" w:rsidTr="0030145C">
        <w:tc>
          <w:tcPr>
            <w:tcW w:w="353" w:type="pct"/>
            <w:vMerge w:val="restart"/>
            <w:shd w:val="clear" w:color="auto" w:fill="auto"/>
          </w:tcPr>
          <w:p w14:paraId="2901FEED"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2</w:t>
            </w:r>
          </w:p>
        </w:tc>
        <w:tc>
          <w:tcPr>
            <w:tcW w:w="692" w:type="pct"/>
            <w:vMerge w:val="restart"/>
            <w:shd w:val="clear" w:color="auto" w:fill="auto"/>
          </w:tcPr>
          <w:p w14:paraId="4C9D8883" w14:textId="77777777" w:rsidR="00385407" w:rsidRPr="0030145C" w:rsidRDefault="00385407" w:rsidP="0030145C">
            <w:pPr>
              <w:spacing w:after="0" w:line="276" w:lineRule="auto"/>
              <w:rPr>
                <w:rFonts w:ascii="Times New Roman" w:hAnsi="Times New Roman"/>
              </w:rPr>
            </w:pPr>
            <w:r w:rsidRPr="0030145C">
              <w:rPr>
                <w:rFonts w:ascii="Times New Roman" w:hAnsi="Times New Roman"/>
                <w:color w:val="000000"/>
              </w:rPr>
              <w:t>Medical</w:t>
            </w:r>
            <w:r w:rsidR="00472A9E" w:rsidRPr="0030145C">
              <w:rPr>
                <w:rFonts w:ascii="Times New Roman" w:hAnsi="Times New Roman"/>
                <w:color w:val="000000"/>
              </w:rPr>
              <w:t>-</w:t>
            </w:r>
            <w:r w:rsidRPr="0030145C">
              <w:rPr>
                <w:rFonts w:ascii="Times New Roman" w:hAnsi="Times New Roman"/>
                <w:color w:val="000000"/>
              </w:rPr>
              <w:t>surgical nursing experts</w:t>
            </w:r>
          </w:p>
        </w:tc>
        <w:tc>
          <w:tcPr>
            <w:tcW w:w="897" w:type="pct"/>
            <w:shd w:val="clear" w:color="auto" w:fill="auto"/>
          </w:tcPr>
          <w:p w14:paraId="528AEF31"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Learning media rules</w:t>
            </w:r>
          </w:p>
        </w:tc>
        <w:tc>
          <w:tcPr>
            <w:tcW w:w="445" w:type="pct"/>
            <w:shd w:val="clear" w:color="auto" w:fill="auto"/>
          </w:tcPr>
          <w:p w14:paraId="37071054"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3.69</w:t>
            </w:r>
          </w:p>
          <w:p w14:paraId="250A4514" w14:textId="77777777" w:rsidR="00385407" w:rsidRPr="0030145C" w:rsidRDefault="00385407" w:rsidP="0030145C">
            <w:pPr>
              <w:spacing w:after="0" w:line="276" w:lineRule="auto"/>
              <w:jc w:val="center"/>
              <w:rPr>
                <w:rFonts w:ascii="Times New Roman" w:hAnsi="Times New Roman"/>
              </w:rPr>
            </w:pPr>
          </w:p>
        </w:tc>
        <w:tc>
          <w:tcPr>
            <w:tcW w:w="381" w:type="pct"/>
            <w:shd w:val="clear" w:color="auto" w:fill="auto"/>
          </w:tcPr>
          <w:p w14:paraId="1608CC96"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0.48</w:t>
            </w:r>
          </w:p>
          <w:p w14:paraId="6A9D526F" w14:textId="77777777" w:rsidR="00385407" w:rsidRPr="0030145C" w:rsidRDefault="00385407" w:rsidP="0030145C">
            <w:pPr>
              <w:spacing w:after="0" w:line="276" w:lineRule="auto"/>
              <w:jc w:val="center"/>
              <w:rPr>
                <w:rFonts w:ascii="Times New Roman" w:hAnsi="Times New Roman"/>
              </w:rPr>
            </w:pPr>
          </w:p>
        </w:tc>
        <w:tc>
          <w:tcPr>
            <w:tcW w:w="541" w:type="pct"/>
          </w:tcPr>
          <w:p w14:paraId="30705227"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2 (100%)</w:t>
            </w:r>
          </w:p>
        </w:tc>
        <w:tc>
          <w:tcPr>
            <w:tcW w:w="523" w:type="pct"/>
          </w:tcPr>
          <w:p w14:paraId="600C763C"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535" w:type="pct"/>
          </w:tcPr>
          <w:p w14:paraId="5920D45B"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633" w:type="pct"/>
          </w:tcPr>
          <w:p w14:paraId="5B7F8ADD"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2 (100%)</w:t>
            </w:r>
          </w:p>
        </w:tc>
      </w:tr>
      <w:tr w:rsidR="00385407" w:rsidRPr="0030145C" w14:paraId="01AC1519" w14:textId="77777777" w:rsidTr="0030145C">
        <w:tc>
          <w:tcPr>
            <w:tcW w:w="353" w:type="pct"/>
            <w:vMerge/>
            <w:shd w:val="clear" w:color="auto" w:fill="auto"/>
          </w:tcPr>
          <w:p w14:paraId="434992EB" w14:textId="77777777" w:rsidR="00385407" w:rsidRPr="0030145C" w:rsidRDefault="00385407" w:rsidP="0030145C">
            <w:pPr>
              <w:spacing w:after="0" w:line="276" w:lineRule="auto"/>
              <w:rPr>
                <w:rFonts w:ascii="Times New Roman" w:hAnsi="Times New Roman"/>
              </w:rPr>
            </w:pPr>
          </w:p>
        </w:tc>
        <w:tc>
          <w:tcPr>
            <w:tcW w:w="692" w:type="pct"/>
            <w:vMerge/>
            <w:shd w:val="clear" w:color="auto" w:fill="auto"/>
          </w:tcPr>
          <w:p w14:paraId="78961B0F" w14:textId="77777777" w:rsidR="00385407" w:rsidRPr="0030145C" w:rsidRDefault="00385407" w:rsidP="0030145C">
            <w:pPr>
              <w:spacing w:after="0" w:line="276" w:lineRule="auto"/>
              <w:rPr>
                <w:rFonts w:ascii="Times New Roman" w:hAnsi="Times New Roman"/>
              </w:rPr>
            </w:pPr>
          </w:p>
        </w:tc>
        <w:tc>
          <w:tcPr>
            <w:tcW w:w="897" w:type="pct"/>
            <w:shd w:val="clear" w:color="auto" w:fill="auto"/>
          </w:tcPr>
          <w:p w14:paraId="3198F88D"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Management</w:t>
            </w:r>
          </w:p>
        </w:tc>
        <w:tc>
          <w:tcPr>
            <w:tcW w:w="445" w:type="pct"/>
            <w:shd w:val="clear" w:color="auto" w:fill="auto"/>
          </w:tcPr>
          <w:p w14:paraId="5483F47D"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3.5</w:t>
            </w:r>
          </w:p>
        </w:tc>
        <w:tc>
          <w:tcPr>
            <w:tcW w:w="381" w:type="pct"/>
            <w:shd w:val="clear" w:color="auto" w:fill="auto"/>
          </w:tcPr>
          <w:p w14:paraId="6547533F"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0.53</w:t>
            </w:r>
          </w:p>
          <w:p w14:paraId="7C51910B" w14:textId="77777777" w:rsidR="00385407" w:rsidRPr="0030145C" w:rsidRDefault="00385407" w:rsidP="0030145C">
            <w:pPr>
              <w:spacing w:after="0" w:line="276" w:lineRule="auto"/>
              <w:jc w:val="center"/>
              <w:rPr>
                <w:rFonts w:ascii="Times New Roman" w:hAnsi="Times New Roman"/>
              </w:rPr>
            </w:pPr>
          </w:p>
        </w:tc>
        <w:tc>
          <w:tcPr>
            <w:tcW w:w="541" w:type="pct"/>
          </w:tcPr>
          <w:p w14:paraId="6036482F"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2 (100%)</w:t>
            </w:r>
          </w:p>
        </w:tc>
        <w:tc>
          <w:tcPr>
            <w:tcW w:w="523" w:type="pct"/>
          </w:tcPr>
          <w:p w14:paraId="1D7C1036"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535" w:type="pct"/>
          </w:tcPr>
          <w:p w14:paraId="3B86B8FD"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633" w:type="pct"/>
          </w:tcPr>
          <w:p w14:paraId="3A73A5CA"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2 (100%)</w:t>
            </w:r>
          </w:p>
        </w:tc>
      </w:tr>
      <w:tr w:rsidR="00385407" w:rsidRPr="0030145C" w14:paraId="0AD55039" w14:textId="77777777" w:rsidTr="0030145C">
        <w:tc>
          <w:tcPr>
            <w:tcW w:w="353" w:type="pct"/>
            <w:vMerge/>
            <w:shd w:val="clear" w:color="auto" w:fill="auto"/>
          </w:tcPr>
          <w:p w14:paraId="41B203F9" w14:textId="77777777" w:rsidR="00385407" w:rsidRPr="0030145C" w:rsidRDefault="00385407" w:rsidP="0030145C">
            <w:pPr>
              <w:spacing w:after="0" w:line="276" w:lineRule="auto"/>
              <w:rPr>
                <w:rFonts w:ascii="Times New Roman" w:hAnsi="Times New Roman"/>
              </w:rPr>
            </w:pPr>
          </w:p>
        </w:tc>
        <w:tc>
          <w:tcPr>
            <w:tcW w:w="692" w:type="pct"/>
            <w:vMerge/>
            <w:shd w:val="clear" w:color="auto" w:fill="auto"/>
          </w:tcPr>
          <w:p w14:paraId="654F4185" w14:textId="77777777" w:rsidR="00385407" w:rsidRPr="0030145C" w:rsidRDefault="00385407" w:rsidP="0030145C">
            <w:pPr>
              <w:spacing w:after="0" w:line="276" w:lineRule="auto"/>
              <w:rPr>
                <w:rFonts w:ascii="Times New Roman" w:hAnsi="Times New Roman"/>
              </w:rPr>
            </w:pPr>
          </w:p>
        </w:tc>
        <w:tc>
          <w:tcPr>
            <w:tcW w:w="897" w:type="pct"/>
            <w:shd w:val="clear" w:color="auto" w:fill="auto"/>
          </w:tcPr>
          <w:p w14:paraId="2C9188E6"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The relevance of the material and syllabus</w:t>
            </w:r>
          </w:p>
        </w:tc>
        <w:tc>
          <w:tcPr>
            <w:tcW w:w="445" w:type="pct"/>
            <w:shd w:val="clear" w:color="auto" w:fill="auto"/>
          </w:tcPr>
          <w:p w14:paraId="663DA383"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3.9</w:t>
            </w:r>
          </w:p>
        </w:tc>
        <w:tc>
          <w:tcPr>
            <w:tcW w:w="381" w:type="pct"/>
            <w:shd w:val="clear" w:color="auto" w:fill="auto"/>
          </w:tcPr>
          <w:p w14:paraId="65B6CF20"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0.32</w:t>
            </w:r>
          </w:p>
          <w:p w14:paraId="3134E61A" w14:textId="77777777" w:rsidR="00385407" w:rsidRPr="0030145C" w:rsidRDefault="00385407" w:rsidP="0030145C">
            <w:pPr>
              <w:spacing w:after="0" w:line="276" w:lineRule="auto"/>
              <w:jc w:val="center"/>
              <w:rPr>
                <w:rFonts w:ascii="Times New Roman" w:hAnsi="Times New Roman"/>
              </w:rPr>
            </w:pPr>
          </w:p>
        </w:tc>
        <w:tc>
          <w:tcPr>
            <w:tcW w:w="541" w:type="pct"/>
          </w:tcPr>
          <w:p w14:paraId="556C475D"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2 (100%)</w:t>
            </w:r>
          </w:p>
        </w:tc>
        <w:tc>
          <w:tcPr>
            <w:tcW w:w="523" w:type="pct"/>
          </w:tcPr>
          <w:p w14:paraId="35FAA569"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535" w:type="pct"/>
          </w:tcPr>
          <w:p w14:paraId="6BA872D3"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633" w:type="pct"/>
          </w:tcPr>
          <w:p w14:paraId="384A0602"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2 (100%)</w:t>
            </w:r>
          </w:p>
        </w:tc>
      </w:tr>
      <w:tr w:rsidR="00385407" w:rsidRPr="0030145C" w14:paraId="1144C15D" w14:textId="77777777" w:rsidTr="0030145C">
        <w:tc>
          <w:tcPr>
            <w:tcW w:w="353" w:type="pct"/>
            <w:vMerge w:val="restart"/>
            <w:shd w:val="clear" w:color="auto" w:fill="auto"/>
          </w:tcPr>
          <w:p w14:paraId="347357D9"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3</w:t>
            </w:r>
          </w:p>
        </w:tc>
        <w:tc>
          <w:tcPr>
            <w:tcW w:w="692" w:type="pct"/>
            <w:vMerge w:val="restart"/>
            <w:shd w:val="clear" w:color="auto" w:fill="auto"/>
          </w:tcPr>
          <w:p w14:paraId="47FE0210"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Users (Students)</w:t>
            </w:r>
          </w:p>
        </w:tc>
        <w:tc>
          <w:tcPr>
            <w:tcW w:w="897" w:type="pct"/>
            <w:shd w:val="clear" w:color="auto" w:fill="auto"/>
          </w:tcPr>
          <w:p w14:paraId="76A1FEAB"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Learning media rules</w:t>
            </w:r>
          </w:p>
        </w:tc>
        <w:tc>
          <w:tcPr>
            <w:tcW w:w="445" w:type="pct"/>
            <w:shd w:val="clear" w:color="auto" w:fill="auto"/>
          </w:tcPr>
          <w:p w14:paraId="3FB3E4AD" w14:textId="77777777" w:rsidR="00385407" w:rsidRPr="0030145C" w:rsidRDefault="00385407" w:rsidP="0030145C">
            <w:pPr>
              <w:spacing w:after="0" w:line="276" w:lineRule="auto"/>
              <w:rPr>
                <w:rFonts w:ascii="Times New Roman" w:hAnsi="Times New Roman"/>
                <w:color w:val="000000"/>
              </w:rPr>
            </w:pPr>
            <w:r w:rsidRPr="0030145C">
              <w:rPr>
                <w:rFonts w:ascii="Times New Roman" w:hAnsi="Times New Roman"/>
                <w:color w:val="000000"/>
              </w:rPr>
              <w:t>3.48</w:t>
            </w:r>
          </w:p>
        </w:tc>
        <w:tc>
          <w:tcPr>
            <w:tcW w:w="381" w:type="pct"/>
            <w:shd w:val="clear" w:color="auto" w:fill="auto"/>
          </w:tcPr>
          <w:p w14:paraId="735892BE" w14:textId="77777777" w:rsidR="00385407" w:rsidRPr="0030145C" w:rsidRDefault="00385407" w:rsidP="0030145C">
            <w:pPr>
              <w:spacing w:after="0" w:line="276" w:lineRule="auto"/>
              <w:rPr>
                <w:rFonts w:ascii="Times New Roman" w:hAnsi="Times New Roman"/>
                <w:color w:val="000000"/>
              </w:rPr>
            </w:pPr>
            <w:r w:rsidRPr="0030145C">
              <w:rPr>
                <w:rFonts w:ascii="Times New Roman" w:hAnsi="Times New Roman"/>
                <w:color w:val="000000"/>
              </w:rPr>
              <w:t>0.64</w:t>
            </w:r>
          </w:p>
        </w:tc>
        <w:tc>
          <w:tcPr>
            <w:tcW w:w="541" w:type="pct"/>
          </w:tcPr>
          <w:p w14:paraId="28027152"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36 (72%)</w:t>
            </w:r>
          </w:p>
        </w:tc>
        <w:tc>
          <w:tcPr>
            <w:tcW w:w="523" w:type="pct"/>
          </w:tcPr>
          <w:p w14:paraId="00C218A8"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13 (26%)</w:t>
            </w:r>
          </w:p>
        </w:tc>
        <w:tc>
          <w:tcPr>
            <w:tcW w:w="535" w:type="pct"/>
          </w:tcPr>
          <w:p w14:paraId="31388B8C"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1 (2%)</w:t>
            </w:r>
          </w:p>
        </w:tc>
        <w:tc>
          <w:tcPr>
            <w:tcW w:w="633" w:type="pct"/>
          </w:tcPr>
          <w:p w14:paraId="614E3B45" w14:textId="77777777" w:rsidR="00385407" w:rsidRPr="0030145C" w:rsidRDefault="00385407" w:rsidP="0030145C">
            <w:pPr>
              <w:spacing w:after="0" w:line="276" w:lineRule="auto"/>
              <w:jc w:val="center"/>
              <w:rPr>
                <w:rFonts w:ascii="Times New Roman" w:hAnsi="Times New Roman"/>
                <w:color w:val="000000"/>
              </w:rPr>
            </w:pPr>
            <w:r w:rsidRPr="0030145C">
              <w:rPr>
                <w:rFonts w:ascii="Times New Roman" w:hAnsi="Times New Roman"/>
              </w:rPr>
              <w:t>50 (100%)</w:t>
            </w:r>
          </w:p>
        </w:tc>
      </w:tr>
      <w:tr w:rsidR="00385407" w:rsidRPr="0030145C" w14:paraId="6C75CFF1" w14:textId="77777777" w:rsidTr="0030145C">
        <w:tc>
          <w:tcPr>
            <w:tcW w:w="353" w:type="pct"/>
            <w:vMerge/>
            <w:shd w:val="clear" w:color="auto" w:fill="auto"/>
          </w:tcPr>
          <w:p w14:paraId="15BACF2D" w14:textId="77777777" w:rsidR="00385407" w:rsidRPr="0030145C" w:rsidRDefault="00385407" w:rsidP="0030145C">
            <w:pPr>
              <w:spacing w:after="0" w:line="276" w:lineRule="auto"/>
              <w:rPr>
                <w:rFonts w:ascii="Times New Roman" w:hAnsi="Times New Roman"/>
              </w:rPr>
            </w:pPr>
          </w:p>
        </w:tc>
        <w:tc>
          <w:tcPr>
            <w:tcW w:w="692" w:type="pct"/>
            <w:vMerge/>
            <w:shd w:val="clear" w:color="auto" w:fill="auto"/>
          </w:tcPr>
          <w:p w14:paraId="3AAAA247" w14:textId="77777777" w:rsidR="00385407" w:rsidRPr="0030145C" w:rsidRDefault="00385407" w:rsidP="0030145C">
            <w:pPr>
              <w:spacing w:after="0" w:line="276" w:lineRule="auto"/>
              <w:rPr>
                <w:rFonts w:ascii="Times New Roman" w:hAnsi="Times New Roman"/>
              </w:rPr>
            </w:pPr>
          </w:p>
        </w:tc>
        <w:tc>
          <w:tcPr>
            <w:tcW w:w="897" w:type="pct"/>
            <w:shd w:val="clear" w:color="auto" w:fill="auto"/>
          </w:tcPr>
          <w:p w14:paraId="3F2048B9"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CAI media</w:t>
            </w:r>
          </w:p>
        </w:tc>
        <w:tc>
          <w:tcPr>
            <w:tcW w:w="445" w:type="pct"/>
            <w:shd w:val="clear" w:color="auto" w:fill="auto"/>
          </w:tcPr>
          <w:p w14:paraId="5492AD42"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3.49</w:t>
            </w:r>
          </w:p>
        </w:tc>
        <w:tc>
          <w:tcPr>
            <w:tcW w:w="381" w:type="pct"/>
            <w:shd w:val="clear" w:color="auto" w:fill="auto"/>
          </w:tcPr>
          <w:p w14:paraId="1A0DA4D4"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0.58</w:t>
            </w:r>
          </w:p>
        </w:tc>
        <w:tc>
          <w:tcPr>
            <w:tcW w:w="541" w:type="pct"/>
          </w:tcPr>
          <w:p w14:paraId="1879296B"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34 (68%)</w:t>
            </w:r>
          </w:p>
        </w:tc>
        <w:tc>
          <w:tcPr>
            <w:tcW w:w="523" w:type="pct"/>
          </w:tcPr>
          <w:p w14:paraId="7B369D86"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16 (32%)</w:t>
            </w:r>
          </w:p>
        </w:tc>
        <w:tc>
          <w:tcPr>
            <w:tcW w:w="535" w:type="pct"/>
          </w:tcPr>
          <w:p w14:paraId="79460B99"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w:t>
            </w:r>
          </w:p>
        </w:tc>
        <w:tc>
          <w:tcPr>
            <w:tcW w:w="633" w:type="pct"/>
          </w:tcPr>
          <w:p w14:paraId="0F37D868"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50 (100%)</w:t>
            </w:r>
          </w:p>
        </w:tc>
      </w:tr>
      <w:tr w:rsidR="00385407" w:rsidRPr="0030145C" w14:paraId="124BAA01" w14:textId="77777777" w:rsidTr="0030145C">
        <w:tc>
          <w:tcPr>
            <w:tcW w:w="353" w:type="pct"/>
            <w:vMerge/>
            <w:shd w:val="clear" w:color="auto" w:fill="auto"/>
          </w:tcPr>
          <w:p w14:paraId="7EB7394C" w14:textId="77777777" w:rsidR="00385407" w:rsidRPr="0030145C" w:rsidRDefault="00385407" w:rsidP="0030145C">
            <w:pPr>
              <w:spacing w:after="0" w:line="276" w:lineRule="auto"/>
              <w:rPr>
                <w:rFonts w:ascii="Times New Roman" w:hAnsi="Times New Roman"/>
              </w:rPr>
            </w:pPr>
          </w:p>
        </w:tc>
        <w:tc>
          <w:tcPr>
            <w:tcW w:w="692" w:type="pct"/>
            <w:vMerge/>
            <w:shd w:val="clear" w:color="auto" w:fill="auto"/>
          </w:tcPr>
          <w:p w14:paraId="561E166A" w14:textId="77777777" w:rsidR="00385407" w:rsidRPr="0030145C" w:rsidRDefault="00385407" w:rsidP="0030145C">
            <w:pPr>
              <w:spacing w:after="0" w:line="276" w:lineRule="auto"/>
              <w:rPr>
                <w:rFonts w:ascii="Times New Roman" w:hAnsi="Times New Roman"/>
              </w:rPr>
            </w:pPr>
          </w:p>
        </w:tc>
        <w:tc>
          <w:tcPr>
            <w:tcW w:w="897" w:type="pct"/>
            <w:shd w:val="clear" w:color="auto" w:fill="auto"/>
          </w:tcPr>
          <w:p w14:paraId="5B4EB972" w14:textId="77777777" w:rsidR="00385407" w:rsidRPr="0030145C" w:rsidRDefault="00385407" w:rsidP="0030145C">
            <w:pPr>
              <w:spacing w:after="0" w:line="276" w:lineRule="auto"/>
              <w:rPr>
                <w:rFonts w:ascii="Times New Roman" w:hAnsi="Times New Roman"/>
              </w:rPr>
            </w:pPr>
            <w:r w:rsidRPr="0030145C">
              <w:rPr>
                <w:rFonts w:ascii="Times New Roman" w:hAnsi="Times New Roman"/>
              </w:rPr>
              <w:t>The relevance of the material and syllabus</w:t>
            </w:r>
          </w:p>
        </w:tc>
        <w:tc>
          <w:tcPr>
            <w:tcW w:w="445" w:type="pct"/>
            <w:shd w:val="clear" w:color="auto" w:fill="auto"/>
          </w:tcPr>
          <w:p w14:paraId="762D3B8E"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3.57</w:t>
            </w:r>
          </w:p>
        </w:tc>
        <w:tc>
          <w:tcPr>
            <w:tcW w:w="381" w:type="pct"/>
            <w:shd w:val="clear" w:color="auto" w:fill="auto"/>
          </w:tcPr>
          <w:p w14:paraId="40529B11"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0.57</w:t>
            </w:r>
          </w:p>
        </w:tc>
        <w:tc>
          <w:tcPr>
            <w:tcW w:w="541" w:type="pct"/>
          </w:tcPr>
          <w:p w14:paraId="3C13A4FB"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35 (70%)</w:t>
            </w:r>
          </w:p>
        </w:tc>
        <w:tc>
          <w:tcPr>
            <w:tcW w:w="523" w:type="pct"/>
          </w:tcPr>
          <w:p w14:paraId="58AD07CD"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14 (28%)</w:t>
            </w:r>
          </w:p>
        </w:tc>
        <w:tc>
          <w:tcPr>
            <w:tcW w:w="535" w:type="pct"/>
          </w:tcPr>
          <w:p w14:paraId="01111C6B"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1 (2%)</w:t>
            </w:r>
          </w:p>
        </w:tc>
        <w:tc>
          <w:tcPr>
            <w:tcW w:w="633" w:type="pct"/>
          </w:tcPr>
          <w:p w14:paraId="087BD94A" w14:textId="77777777" w:rsidR="00385407" w:rsidRPr="0030145C" w:rsidRDefault="00385407" w:rsidP="0030145C">
            <w:pPr>
              <w:spacing w:after="0" w:line="276" w:lineRule="auto"/>
              <w:jc w:val="center"/>
              <w:rPr>
                <w:rFonts w:ascii="Times New Roman" w:hAnsi="Times New Roman"/>
              </w:rPr>
            </w:pPr>
            <w:r w:rsidRPr="0030145C">
              <w:rPr>
                <w:rFonts w:ascii="Times New Roman" w:hAnsi="Times New Roman"/>
              </w:rPr>
              <w:t>50(100%)</w:t>
            </w:r>
          </w:p>
        </w:tc>
      </w:tr>
    </w:tbl>
    <w:p w14:paraId="7300BAAE" w14:textId="77777777" w:rsidR="0030145C" w:rsidRDefault="0030145C" w:rsidP="0030145C">
      <w:pPr>
        <w:spacing w:after="0" w:line="276" w:lineRule="auto"/>
        <w:ind w:firstLine="708"/>
        <w:jc w:val="both"/>
        <w:rPr>
          <w:rFonts w:ascii="Times New Roman" w:hAnsi="Times New Roman"/>
        </w:rPr>
        <w:sectPr w:rsidR="0030145C" w:rsidSect="0030145C">
          <w:type w:val="continuous"/>
          <w:pgSz w:w="11907" w:h="16839" w:code="9"/>
          <w:pgMar w:top="1440" w:right="1440" w:bottom="1440" w:left="1440" w:header="720" w:footer="720" w:gutter="0"/>
          <w:cols w:space="720"/>
          <w:docGrid w:linePitch="360"/>
        </w:sectPr>
      </w:pPr>
    </w:p>
    <w:p w14:paraId="664790BB" w14:textId="08E3CD33" w:rsidR="00D942E1" w:rsidRPr="0030145C" w:rsidRDefault="009F0ABE" w:rsidP="0030145C">
      <w:pPr>
        <w:spacing w:line="276" w:lineRule="auto"/>
        <w:ind w:firstLine="708"/>
        <w:jc w:val="both"/>
        <w:rPr>
          <w:rFonts w:ascii="Times New Roman" w:hAnsi="Times New Roman"/>
          <w:bCs/>
        </w:rPr>
      </w:pPr>
      <w:r w:rsidRPr="0030145C">
        <w:rPr>
          <w:rFonts w:ascii="Times New Roman" w:hAnsi="Times New Roman"/>
        </w:rPr>
        <w:t xml:space="preserve">Phase 2 research produced several recommendations for research sites. The recommendations include; conducting VAS socialization to students as a whole; VAS can be a learning medium for nursing care; the VAS module can be a guide in compiling </w:t>
      </w:r>
      <w:r w:rsidR="00472A9E" w:rsidRPr="0030145C">
        <w:rPr>
          <w:rFonts w:ascii="Times New Roman" w:hAnsi="Times New Roman"/>
        </w:rPr>
        <w:t xml:space="preserve">Indonesian Nursing Diagnosis Standards / </w:t>
      </w:r>
      <w:proofErr w:type="spellStart"/>
      <w:r w:rsidR="00472A9E" w:rsidRPr="0030145C">
        <w:rPr>
          <w:rFonts w:ascii="Times New Roman" w:hAnsi="Times New Roman"/>
        </w:rPr>
        <w:t>Standar</w:t>
      </w:r>
      <w:proofErr w:type="spellEnd"/>
      <w:r w:rsidR="00472A9E" w:rsidRPr="0030145C">
        <w:rPr>
          <w:rFonts w:ascii="Times New Roman" w:hAnsi="Times New Roman"/>
        </w:rPr>
        <w:t xml:space="preserve"> Diagnosis </w:t>
      </w:r>
      <w:proofErr w:type="spellStart"/>
      <w:r w:rsidR="00472A9E" w:rsidRPr="0030145C">
        <w:rPr>
          <w:rFonts w:ascii="Times New Roman" w:hAnsi="Times New Roman"/>
        </w:rPr>
        <w:t>Keperawatan</w:t>
      </w:r>
      <w:proofErr w:type="spellEnd"/>
      <w:r w:rsidR="00472A9E" w:rsidRPr="0030145C">
        <w:rPr>
          <w:rFonts w:ascii="Times New Roman" w:hAnsi="Times New Roman"/>
        </w:rPr>
        <w:t xml:space="preserve"> Indonesia (</w:t>
      </w:r>
      <w:r w:rsidRPr="0030145C">
        <w:rPr>
          <w:rFonts w:ascii="Times New Roman" w:hAnsi="Times New Roman"/>
        </w:rPr>
        <w:t>SDKI</w:t>
      </w:r>
      <w:r w:rsidR="00472A9E" w:rsidRPr="0030145C">
        <w:rPr>
          <w:rFonts w:ascii="Times New Roman" w:hAnsi="Times New Roman"/>
        </w:rPr>
        <w:t>)</w:t>
      </w:r>
      <w:r w:rsidRPr="0030145C">
        <w:rPr>
          <w:rFonts w:ascii="Times New Roman" w:hAnsi="Times New Roman"/>
        </w:rPr>
        <w:t xml:space="preserve">, </w:t>
      </w:r>
      <w:r w:rsidR="00472A9E" w:rsidRPr="0030145C">
        <w:rPr>
          <w:rFonts w:ascii="Times New Roman" w:hAnsi="Times New Roman"/>
        </w:rPr>
        <w:t xml:space="preserve">Indonesian Nursing Output Standards / </w:t>
      </w:r>
      <w:proofErr w:type="spellStart"/>
      <w:r w:rsidR="00472A9E" w:rsidRPr="0030145C">
        <w:rPr>
          <w:rFonts w:ascii="Times New Roman" w:hAnsi="Times New Roman"/>
        </w:rPr>
        <w:t>Standar</w:t>
      </w:r>
      <w:proofErr w:type="spellEnd"/>
      <w:r w:rsidR="00472A9E" w:rsidRPr="0030145C">
        <w:rPr>
          <w:rFonts w:ascii="Times New Roman" w:hAnsi="Times New Roman"/>
        </w:rPr>
        <w:t xml:space="preserve"> </w:t>
      </w:r>
      <w:proofErr w:type="spellStart"/>
      <w:r w:rsidR="00472A9E" w:rsidRPr="0030145C">
        <w:rPr>
          <w:rFonts w:ascii="Times New Roman" w:hAnsi="Times New Roman"/>
        </w:rPr>
        <w:t>Luaran</w:t>
      </w:r>
      <w:proofErr w:type="spellEnd"/>
      <w:r w:rsidR="00472A9E" w:rsidRPr="0030145C">
        <w:rPr>
          <w:rFonts w:ascii="Times New Roman" w:hAnsi="Times New Roman"/>
        </w:rPr>
        <w:t xml:space="preserve"> </w:t>
      </w:r>
      <w:proofErr w:type="spellStart"/>
      <w:r w:rsidR="00472A9E" w:rsidRPr="0030145C">
        <w:rPr>
          <w:rFonts w:ascii="Times New Roman" w:hAnsi="Times New Roman"/>
        </w:rPr>
        <w:t>Keperawan</w:t>
      </w:r>
      <w:proofErr w:type="spellEnd"/>
      <w:r w:rsidR="00472A9E" w:rsidRPr="0030145C">
        <w:rPr>
          <w:rFonts w:ascii="Times New Roman" w:hAnsi="Times New Roman"/>
        </w:rPr>
        <w:t xml:space="preserve"> </w:t>
      </w:r>
      <w:proofErr w:type="spellStart"/>
      <w:r w:rsidR="00472A9E" w:rsidRPr="0030145C">
        <w:rPr>
          <w:rFonts w:ascii="Times New Roman" w:hAnsi="Times New Roman"/>
        </w:rPr>
        <w:t>Indoensia</w:t>
      </w:r>
      <w:proofErr w:type="spellEnd"/>
      <w:r w:rsidR="00472A9E" w:rsidRPr="0030145C">
        <w:rPr>
          <w:rFonts w:ascii="Times New Roman" w:hAnsi="Times New Roman"/>
        </w:rPr>
        <w:t xml:space="preserve"> (</w:t>
      </w:r>
      <w:r w:rsidRPr="0030145C">
        <w:rPr>
          <w:rFonts w:ascii="Times New Roman" w:hAnsi="Times New Roman"/>
        </w:rPr>
        <w:t>SLKI</w:t>
      </w:r>
      <w:r w:rsidR="00472A9E" w:rsidRPr="0030145C">
        <w:rPr>
          <w:rFonts w:ascii="Times New Roman" w:hAnsi="Times New Roman"/>
        </w:rPr>
        <w:t>)</w:t>
      </w:r>
      <w:r w:rsidRPr="0030145C">
        <w:rPr>
          <w:rFonts w:ascii="Times New Roman" w:hAnsi="Times New Roman"/>
        </w:rPr>
        <w:t xml:space="preserve"> and </w:t>
      </w:r>
      <w:r w:rsidR="00472A9E" w:rsidRPr="0030145C">
        <w:rPr>
          <w:rFonts w:ascii="Times New Roman" w:hAnsi="Times New Roman"/>
        </w:rPr>
        <w:t xml:space="preserve">Indonesian Nursing Intervention Standards / </w:t>
      </w:r>
      <w:proofErr w:type="spellStart"/>
      <w:r w:rsidR="00472A9E" w:rsidRPr="0030145C">
        <w:rPr>
          <w:rFonts w:ascii="Times New Roman" w:hAnsi="Times New Roman"/>
        </w:rPr>
        <w:t>Standar</w:t>
      </w:r>
      <w:proofErr w:type="spellEnd"/>
      <w:r w:rsidR="00472A9E" w:rsidRPr="0030145C">
        <w:rPr>
          <w:rFonts w:ascii="Times New Roman" w:hAnsi="Times New Roman"/>
        </w:rPr>
        <w:t xml:space="preserve"> </w:t>
      </w:r>
      <w:proofErr w:type="spellStart"/>
      <w:r w:rsidR="00472A9E" w:rsidRPr="0030145C">
        <w:rPr>
          <w:rFonts w:ascii="Times New Roman" w:hAnsi="Times New Roman"/>
        </w:rPr>
        <w:t>Intervensi</w:t>
      </w:r>
      <w:proofErr w:type="spellEnd"/>
      <w:r w:rsidR="00472A9E" w:rsidRPr="0030145C">
        <w:rPr>
          <w:rFonts w:ascii="Times New Roman" w:hAnsi="Times New Roman"/>
        </w:rPr>
        <w:t xml:space="preserve"> </w:t>
      </w:r>
      <w:proofErr w:type="spellStart"/>
      <w:r w:rsidR="00472A9E" w:rsidRPr="0030145C">
        <w:rPr>
          <w:rFonts w:ascii="Times New Roman" w:hAnsi="Times New Roman"/>
        </w:rPr>
        <w:t>Keperawatan</w:t>
      </w:r>
      <w:proofErr w:type="spellEnd"/>
      <w:r w:rsidR="00472A9E" w:rsidRPr="0030145C">
        <w:rPr>
          <w:rFonts w:ascii="Times New Roman" w:hAnsi="Times New Roman"/>
        </w:rPr>
        <w:t xml:space="preserve"> Indonesia (</w:t>
      </w:r>
      <w:r w:rsidRPr="0030145C">
        <w:rPr>
          <w:rFonts w:ascii="Times New Roman" w:hAnsi="Times New Roman"/>
        </w:rPr>
        <w:t>SIKI</w:t>
      </w:r>
      <w:r w:rsidR="00472A9E" w:rsidRPr="0030145C">
        <w:rPr>
          <w:rFonts w:ascii="Times New Roman" w:hAnsi="Times New Roman"/>
        </w:rPr>
        <w:t xml:space="preserve">) </w:t>
      </w:r>
      <w:r w:rsidRPr="0030145C">
        <w:rPr>
          <w:rFonts w:ascii="Times New Roman" w:hAnsi="Times New Roman"/>
        </w:rPr>
        <w:t xml:space="preserve">-based nursing care, and the VAS can be </w:t>
      </w:r>
      <w:r w:rsidRPr="0030145C">
        <w:rPr>
          <w:rFonts w:ascii="Times New Roman" w:hAnsi="Times New Roman"/>
        </w:rPr>
        <w:t>developed with other cases in preparation for hospital learning</w:t>
      </w:r>
      <w:r w:rsidR="00300EBC" w:rsidRPr="0030145C">
        <w:rPr>
          <w:rFonts w:ascii="Times New Roman" w:hAnsi="Times New Roman"/>
          <w:bCs/>
        </w:rPr>
        <w:t>.</w:t>
      </w:r>
      <w:r w:rsidR="00294767" w:rsidRPr="0030145C">
        <w:rPr>
          <w:rFonts w:ascii="Times New Roman" w:hAnsi="Times New Roman"/>
        </w:rPr>
        <w:t xml:space="preserve">                                                                                                                                                                             </w:t>
      </w:r>
    </w:p>
    <w:p w14:paraId="62883384" w14:textId="2EA9121A" w:rsidR="00822902" w:rsidRPr="0030145C" w:rsidRDefault="00822902" w:rsidP="0030145C">
      <w:pPr>
        <w:pStyle w:val="Default"/>
        <w:spacing w:after="240" w:line="276" w:lineRule="auto"/>
        <w:rPr>
          <w:rFonts w:ascii="Times New Roman" w:hAnsi="Times New Roman" w:cs="Times New Roman"/>
          <w:sz w:val="22"/>
          <w:szCs w:val="22"/>
        </w:rPr>
      </w:pPr>
      <w:r w:rsidRPr="0030145C">
        <w:rPr>
          <w:rFonts w:ascii="Times New Roman" w:hAnsi="Times New Roman" w:cs="Times New Roman"/>
          <w:b/>
          <w:bCs/>
          <w:sz w:val="22"/>
          <w:szCs w:val="22"/>
        </w:rPr>
        <w:t>DISCUSSION</w:t>
      </w:r>
      <w:r w:rsidR="0030145C">
        <w:rPr>
          <w:rFonts w:ascii="Times New Roman" w:hAnsi="Times New Roman" w:cs="Times New Roman"/>
          <w:b/>
          <w:bCs/>
          <w:sz w:val="22"/>
          <w:szCs w:val="22"/>
        </w:rPr>
        <w:t>S</w:t>
      </w:r>
    </w:p>
    <w:p w14:paraId="1E2D4A23" w14:textId="77777777" w:rsidR="009F0ABE" w:rsidRPr="0030145C" w:rsidRDefault="009F0ABE" w:rsidP="0030145C">
      <w:pPr>
        <w:spacing w:after="0" w:line="276" w:lineRule="auto"/>
        <w:ind w:firstLine="708"/>
        <w:jc w:val="both"/>
        <w:rPr>
          <w:rFonts w:ascii="Times New Roman" w:eastAsia="Times New Roman" w:hAnsi="Times New Roman"/>
          <w:color w:val="000000"/>
        </w:rPr>
      </w:pPr>
      <w:r w:rsidRPr="0030145C">
        <w:rPr>
          <w:rFonts w:ascii="Times New Roman" w:eastAsia="Times New Roman" w:hAnsi="Times New Roman"/>
          <w:color w:val="000000"/>
        </w:rPr>
        <w:t xml:space="preserve">The results of focus group discussion 1 explain that students have not been able to arrange nursing care correctly. </w:t>
      </w:r>
      <w:r w:rsidR="00472A9E" w:rsidRPr="0030145C">
        <w:rPr>
          <w:rFonts w:ascii="Times New Roman" w:eastAsia="Times New Roman" w:hAnsi="Times New Roman"/>
          <w:color w:val="000000"/>
        </w:rPr>
        <w:t>It has</w:t>
      </w:r>
      <w:r w:rsidRPr="0030145C">
        <w:rPr>
          <w:rFonts w:ascii="Times New Roman" w:eastAsia="Times New Roman" w:hAnsi="Times New Roman"/>
          <w:color w:val="000000"/>
        </w:rPr>
        <w:t xml:space="preserve"> happen</w:t>
      </w:r>
      <w:r w:rsidR="00472A9E" w:rsidRPr="0030145C">
        <w:rPr>
          <w:rFonts w:ascii="Times New Roman" w:eastAsia="Times New Roman" w:hAnsi="Times New Roman"/>
          <w:color w:val="000000"/>
        </w:rPr>
        <w:t>ed</w:t>
      </w:r>
      <w:r w:rsidRPr="0030145C">
        <w:rPr>
          <w:rFonts w:ascii="Times New Roman" w:eastAsia="Times New Roman" w:hAnsi="Times New Roman"/>
          <w:color w:val="000000"/>
        </w:rPr>
        <w:t xml:space="preserve"> because</w:t>
      </w:r>
      <w:r w:rsidR="00472A9E" w:rsidRPr="0030145C">
        <w:rPr>
          <w:rFonts w:ascii="Times New Roman" w:eastAsia="Times New Roman" w:hAnsi="Times New Roman"/>
          <w:color w:val="000000"/>
        </w:rPr>
        <w:t xml:space="preserve"> of</w:t>
      </w:r>
      <w:r w:rsidRPr="0030145C">
        <w:rPr>
          <w:rFonts w:ascii="Times New Roman" w:eastAsia="Times New Roman" w:hAnsi="Times New Roman"/>
          <w:color w:val="000000"/>
        </w:rPr>
        <w:t xml:space="preserve"> the lack of a maximum discussion </w:t>
      </w:r>
      <w:r w:rsidR="00472A9E" w:rsidRPr="0030145C">
        <w:rPr>
          <w:rFonts w:ascii="Times New Roman" w:eastAsia="Times New Roman" w:hAnsi="Times New Roman"/>
          <w:color w:val="000000"/>
        </w:rPr>
        <w:t>on</w:t>
      </w:r>
      <w:r w:rsidRPr="0030145C">
        <w:rPr>
          <w:rFonts w:ascii="Times New Roman" w:eastAsia="Times New Roman" w:hAnsi="Times New Roman"/>
          <w:color w:val="000000"/>
        </w:rPr>
        <w:t xml:space="preserve"> </w:t>
      </w:r>
      <w:r w:rsidR="00472A9E" w:rsidRPr="0030145C">
        <w:rPr>
          <w:rFonts w:ascii="Times New Roman" w:eastAsia="Times New Roman" w:hAnsi="Times New Roman"/>
          <w:color w:val="000000"/>
        </w:rPr>
        <w:t xml:space="preserve">the </w:t>
      </w:r>
      <w:r w:rsidRPr="0030145C">
        <w:rPr>
          <w:rFonts w:ascii="Times New Roman" w:eastAsia="Times New Roman" w:hAnsi="Times New Roman"/>
          <w:color w:val="000000"/>
        </w:rPr>
        <w:t xml:space="preserve">preparation of nursing care during the learning process and the limited time of each facilitator. The solution provided is to create a real case-based learning media using online </w:t>
      </w:r>
      <w:r w:rsidRPr="0030145C">
        <w:rPr>
          <w:rFonts w:ascii="Times New Roman" w:eastAsia="Times New Roman" w:hAnsi="Times New Roman"/>
          <w:color w:val="000000"/>
        </w:rPr>
        <w:lastRenderedPageBreak/>
        <w:t xml:space="preserve">media. The online simulation method approach in the preparation of nursing care is the solution </w:t>
      </w:r>
      <w:r w:rsidR="00472A9E" w:rsidRPr="0030145C">
        <w:rPr>
          <w:rFonts w:ascii="Times New Roman" w:eastAsia="Times New Roman" w:hAnsi="Times New Roman"/>
          <w:color w:val="000000"/>
        </w:rPr>
        <w:t>to</w:t>
      </w:r>
      <w:r w:rsidRPr="0030145C">
        <w:rPr>
          <w:rFonts w:ascii="Times New Roman" w:eastAsia="Times New Roman" w:hAnsi="Times New Roman"/>
          <w:color w:val="000000"/>
        </w:rPr>
        <w:t xml:space="preserve"> these problems. Online simulations provide flexible and safe learning opportunities for students in learning real cases (Yeh et al., 2019). Creativity, collaboration skills, cost</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effectiveness and time</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 xml:space="preserve"> are positive values ​​from the simulation. The use of </w:t>
      </w:r>
      <w:r w:rsidR="00472A9E" w:rsidRPr="0030145C">
        <w:rPr>
          <w:rFonts w:ascii="Times New Roman" w:eastAsia="Times New Roman" w:hAnsi="Times New Roman"/>
          <w:color w:val="000000"/>
        </w:rPr>
        <w:t xml:space="preserve">the </w:t>
      </w:r>
      <w:r w:rsidRPr="0030145C">
        <w:rPr>
          <w:rFonts w:ascii="Times New Roman" w:eastAsia="Times New Roman" w:hAnsi="Times New Roman"/>
          <w:color w:val="000000"/>
        </w:rPr>
        <w:t>evidence</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based practice in case simulations can increase nurse competence in improving disease diagnosis and management (Raney et al., 2019) and the preparation of nursing care. Simulation methods are usually used to teach clinical skills through manikin before performing in patients through simulations (</w:t>
      </w:r>
      <w:proofErr w:type="spellStart"/>
      <w:r w:rsidRPr="0030145C">
        <w:rPr>
          <w:rFonts w:ascii="Times New Roman" w:eastAsia="Times New Roman" w:hAnsi="Times New Roman"/>
          <w:color w:val="000000"/>
        </w:rPr>
        <w:t>Jarvill</w:t>
      </w:r>
      <w:proofErr w:type="spellEnd"/>
      <w:r w:rsidRPr="0030145C">
        <w:rPr>
          <w:rFonts w:ascii="Times New Roman" w:eastAsia="Times New Roman" w:hAnsi="Times New Roman"/>
          <w:color w:val="000000"/>
        </w:rPr>
        <w:t xml:space="preserve">, Kelly and Krebs, 2018). In addition to focusing on student skills, Simulation can broaden their understanding of patient care as a whole, namely physically, emotionally, relational, and spiritual (Stewart, Stringer, Van </w:t>
      </w:r>
      <w:proofErr w:type="spellStart"/>
      <w:r w:rsidRPr="0030145C">
        <w:rPr>
          <w:rFonts w:ascii="Times New Roman" w:eastAsia="Times New Roman" w:hAnsi="Times New Roman"/>
          <w:color w:val="000000"/>
        </w:rPr>
        <w:t>Regenmorter</w:t>
      </w:r>
      <w:proofErr w:type="spellEnd"/>
      <w:r w:rsidRPr="0030145C">
        <w:rPr>
          <w:rFonts w:ascii="Times New Roman" w:eastAsia="Times New Roman" w:hAnsi="Times New Roman"/>
          <w:color w:val="000000"/>
        </w:rPr>
        <w:t xml:space="preserve">, Miller, Alexander and </w:t>
      </w:r>
      <w:proofErr w:type="spellStart"/>
      <w:r w:rsidRPr="0030145C">
        <w:rPr>
          <w:rFonts w:ascii="Times New Roman" w:eastAsia="Times New Roman" w:hAnsi="Times New Roman"/>
          <w:color w:val="000000"/>
        </w:rPr>
        <w:t>Phillippi</w:t>
      </w:r>
      <w:proofErr w:type="spellEnd"/>
      <w:r w:rsidRPr="0030145C">
        <w:rPr>
          <w:rFonts w:ascii="Times New Roman" w:eastAsia="Times New Roman" w:hAnsi="Times New Roman"/>
          <w:color w:val="000000"/>
        </w:rPr>
        <w:t xml:space="preserve">, 2019). Therefore, the online simulation method can be extended to achieve </w:t>
      </w:r>
      <w:r w:rsidR="00472A9E" w:rsidRPr="0030145C">
        <w:rPr>
          <w:rFonts w:ascii="Times New Roman" w:eastAsia="Times New Roman" w:hAnsi="Times New Roman"/>
          <w:color w:val="000000"/>
        </w:rPr>
        <w:t xml:space="preserve">the </w:t>
      </w:r>
      <w:r w:rsidRPr="0030145C">
        <w:rPr>
          <w:rFonts w:ascii="Times New Roman" w:eastAsia="Times New Roman" w:hAnsi="Times New Roman"/>
          <w:color w:val="000000"/>
        </w:rPr>
        <w:t>competence of nurses in the preparation of nursing care.</w:t>
      </w:r>
    </w:p>
    <w:p w14:paraId="4A81EBDE" w14:textId="77777777" w:rsidR="009F0ABE" w:rsidRPr="0030145C" w:rsidRDefault="009F0ABE" w:rsidP="0030145C">
      <w:pPr>
        <w:spacing w:after="0" w:line="276" w:lineRule="auto"/>
        <w:ind w:firstLine="708"/>
        <w:jc w:val="both"/>
        <w:rPr>
          <w:rFonts w:ascii="Times New Roman" w:eastAsia="Times New Roman" w:hAnsi="Times New Roman"/>
          <w:color w:val="000000"/>
        </w:rPr>
      </w:pPr>
      <w:r w:rsidRPr="0030145C">
        <w:rPr>
          <w:rFonts w:ascii="Times New Roman" w:eastAsia="Times New Roman" w:hAnsi="Times New Roman"/>
          <w:color w:val="000000"/>
        </w:rPr>
        <w:t xml:space="preserve">The results of the assessment of learning media, it is known that media experts give a </w:t>
      </w:r>
      <w:r w:rsidR="00472A9E" w:rsidRPr="0030145C">
        <w:rPr>
          <w:rFonts w:ascii="Times New Roman" w:eastAsia="Times New Roman" w:hAnsi="Times New Roman"/>
          <w:color w:val="000000"/>
        </w:rPr>
        <w:t>functional</w:t>
      </w:r>
      <w:r w:rsidRPr="0030145C">
        <w:rPr>
          <w:rFonts w:ascii="Times New Roman" w:eastAsia="Times New Roman" w:hAnsi="Times New Roman"/>
          <w:color w:val="000000"/>
        </w:rPr>
        <w:t xml:space="preserve"> </w:t>
      </w:r>
      <w:r w:rsidR="00472A9E" w:rsidRPr="0030145C">
        <w:rPr>
          <w:rFonts w:ascii="Times New Roman" w:eastAsia="Times New Roman" w:hAnsi="Times New Roman"/>
          <w:color w:val="000000"/>
        </w:rPr>
        <w:t>evaluation</w:t>
      </w:r>
      <w:r w:rsidRPr="0030145C">
        <w:rPr>
          <w:rFonts w:ascii="Times New Roman" w:eastAsia="Times New Roman" w:hAnsi="Times New Roman"/>
          <w:color w:val="000000"/>
        </w:rPr>
        <w:t xml:space="preserve"> o</w:t>
      </w:r>
      <w:r w:rsidR="00472A9E" w:rsidRPr="0030145C">
        <w:rPr>
          <w:rFonts w:ascii="Times New Roman" w:eastAsia="Times New Roman" w:hAnsi="Times New Roman"/>
          <w:color w:val="000000"/>
        </w:rPr>
        <w:t>f</w:t>
      </w:r>
      <w:r w:rsidRPr="0030145C">
        <w:rPr>
          <w:rFonts w:ascii="Times New Roman" w:eastAsia="Times New Roman" w:hAnsi="Times New Roman"/>
          <w:color w:val="000000"/>
        </w:rPr>
        <w:t xml:space="preserve"> VAS management. </w:t>
      </w:r>
      <w:proofErr w:type="spellStart"/>
      <w:r w:rsidRPr="0030145C">
        <w:rPr>
          <w:rFonts w:ascii="Times New Roman" w:eastAsia="Times New Roman" w:hAnsi="Times New Roman"/>
          <w:color w:val="000000"/>
        </w:rPr>
        <w:t>Yunoto</w:t>
      </w:r>
      <w:proofErr w:type="spellEnd"/>
      <w:r w:rsidRPr="0030145C">
        <w:rPr>
          <w:rFonts w:ascii="Times New Roman" w:eastAsia="Times New Roman" w:hAnsi="Times New Roman"/>
          <w:color w:val="000000"/>
        </w:rPr>
        <w:t xml:space="preserve"> (2015) mentions the category of management consisting of the accuracy of the formulation of objectives, the </w:t>
      </w:r>
      <w:r w:rsidR="00472A9E" w:rsidRPr="0030145C">
        <w:rPr>
          <w:rFonts w:ascii="Times New Roman" w:eastAsia="Times New Roman" w:hAnsi="Times New Roman"/>
          <w:color w:val="000000"/>
        </w:rPr>
        <w:t>control</w:t>
      </w:r>
      <w:r w:rsidRPr="0030145C">
        <w:rPr>
          <w:rFonts w:ascii="Times New Roman" w:eastAsia="Times New Roman" w:hAnsi="Times New Roman"/>
          <w:color w:val="000000"/>
        </w:rPr>
        <w:t xml:space="preserve"> of the delivery of material, the competencies that must be achieved, the accuracy of the VAS being targeted by learning media, the ease of application is understood.</w:t>
      </w:r>
    </w:p>
    <w:p w14:paraId="7542849A" w14:textId="77777777" w:rsidR="009F0ABE" w:rsidRPr="0030145C" w:rsidRDefault="009F0ABE" w:rsidP="0030145C">
      <w:pPr>
        <w:spacing w:after="0" w:line="276" w:lineRule="auto"/>
        <w:ind w:firstLine="708"/>
        <w:jc w:val="both"/>
        <w:rPr>
          <w:rFonts w:ascii="Times New Roman" w:eastAsia="Times New Roman" w:hAnsi="Times New Roman"/>
          <w:color w:val="000000"/>
        </w:rPr>
      </w:pPr>
      <w:r w:rsidRPr="0030145C">
        <w:rPr>
          <w:rFonts w:ascii="Times New Roman" w:eastAsia="Times New Roman" w:hAnsi="Times New Roman"/>
          <w:color w:val="000000"/>
        </w:rPr>
        <w:t xml:space="preserve">The material presented in the Virtual Algorithm Simulation (VAS) is Based on Problem in the form of a video of nursing care for patients with gastritis and dengue fever. This video is played by students who have done clinical practice at a hospital. </w:t>
      </w:r>
      <w:proofErr w:type="spellStart"/>
      <w:r w:rsidRPr="0030145C">
        <w:rPr>
          <w:rFonts w:ascii="Times New Roman" w:eastAsia="Times New Roman" w:hAnsi="Times New Roman"/>
          <w:color w:val="000000"/>
        </w:rPr>
        <w:t>Bayramzadeh</w:t>
      </w:r>
      <w:proofErr w:type="spellEnd"/>
      <w:r w:rsidRPr="0030145C">
        <w:rPr>
          <w:rFonts w:ascii="Times New Roman" w:eastAsia="Times New Roman" w:hAnsi="Times New Roman"/>
          <w:color w:val="000000"/>
        </w:rPr>
        <w:t xml:space="preserve"> et al. (2018) explain that in implementing simulations, actors must have an understanding of the roles of team members, the tasks they perform, and how to operate the medical devices used and the technology used in the simulation. The use of students who are experienced in clinical practice in hospitals as </w:t>
      </w:r>
      <w:r w:rsidRPr="0030145C">
        <w:rPr>
          <w:rFonts w:ascii="Times New Roman" w:eastAsia="Times New Roman" w:hAnsi="Times New Roman"/>
          <w:color w:val="000000"/>
        </w:rPr>
        <w:t>actors is sufficient to describe the role of nurses well.</w:t>
      </w:r>
    </w:p>
    <w:p w14:paraId="13E609CD" w14:textId="77777777" w:rsidR="009F0ABE" w:rsidRPr="0030145C" w:rsidRDefault="009F0ABE" w:rsidP="0030145C">
      <w:pPr>
        <w:spacing w:after="0" w:line="276" w:lineRule="auto"/>
        <w:ind w:firstLine="708"/>
        <w:jc w:val="both"/>
        <w:rPr>
          <w:rFonts w:ascii="Times New Roman" w:eastAsia="Times New Roman" w:hAnsi="Times New Roman"/>
          <w:color w:val="000000"/>
        </w:rPr>
      </w:pPr>
      <w:r w:rsidRPr="0030145C">
        <w:rPr>
          <w:rFonts w:ascii="Times New Roman" w:eastAsia="Times New Roman" w:hAnsi="Times New Roman"/>
          <w:color w:val="000000"/>
        </w:rPr>
        <w:t xml:space="preserve">The content of the Virtual Algorithm Simulation (VAS) Based on Problem is in the form of nursing care videos compiled from assessment, diagnosis, intervention, implementation, and evaluation. This is </w:t>
      </w:r>
      <w:r w:rsidR="00472A9E" w:rsidRPr="0030145C">
        <w:rPr>
          <w:rFonts w:ascii="Times New Roman" w:eastAsia="Times New Roman" w:hAnsi="Times New Roman"/>
          <w:color w:val="000000"/>
        </w:rPr>
        <w:t>following</w:t>
      </w:r>
      <w:r w:rsidRPr="0030145C">
        <w:rPr>
          <w:rFonts w:ascii="Times New Roman" w:eastAsia="Times New Roman" w:hAnsi="Times New Roman"/>
          <w:color w:val="000000"/>
        </w:rPr>
        <w:t xml:space="preserve"> the opinion of </w:t>
      </w:r>
      <w:proofErr w:type="spellStart"/>
      <w:r w:rsidRPr="0030145C">
        <w:rPr>
          <w:rFonts w:ascii="Times New Roman" w:eastAsia="Times New Roman" w:hAnsi="Times New Roman"/>
          <w:color w:val="000000"/>
        </w:rPr>
        <w:t>Huun</w:t>
      </w:r>
      <w:proofErr w:type="spellEnd"/>
      <w:r w:rsidRPr="0030145C">
        <w:rPr>
          <w:rFonts w:ascii="Times New Roman" w:eastAsia="Times New Roman" w:hAnsi="Times New Roman"/>
          <w:color w:val="000000"/>
        </w:rPr>
        <w:t xml:space="preserve"> (2018) that the video content that is simulated must be arranged based on the perceived needs of students. Giving clinical assignments, assessments, and discussions (</w:t>
      </w:r>
      <w:proofErr w:type="spellStart"/>
      <w:r w:rsidRPr="0030145C">
        <w:rPr>
          <w:rFonts w:ascii="Times New Roman" w:eastAsia="Times New Roman" w:hAnsi="Times New Roman"/>
          <w:color w:val="000000"/>
        </w:rPr>
        <w:t>Huun</w:t>
      </w:r>
      <w:proofErr w:type="spellEnd"/>
      <w:r w:rsidRPr="0030145C">
        <w:rPr>
          <w:rFonts w:ascii="Times New Roman" w:eastAsia="Times New Roman" w:hAnsi="Times New Roman"/>
          <w:color w:val="000000"/>
        </w:rPr>
        <w:t>, 2018) and giving feedback on patient care can be done at the end of simulated learning (Neander et al., 2018). The flow of use of the Virtual Algorithm Simulation (VAS) Based on Problem has been designed from the provision of material, assignments, task collection, and discussions with the facilitator. Students can easily evaluate their ability to arrange nursing care.</w:t>
      </w:r>
    </w:p>
    <w:p w14:paraId="7B12A8B4" w14:textId="77777777" w:rsidR="009F0ABE" w:rsidRPr="0030145C" w:rsidRDefault="009F0ABE" w:rsidP="0030145C">
      <w:pPr>
        <w:spacing w:after="0" w:line="276" w:lineRule="auto"/>
        <w:ind w:firstLine="708"/>
        <w:jc w:val="both"/>
        <w:rPr>
          <w:rFonts w:ascii="Times New Roman" w:eastAsia="Times New Roman" w:hAnsi="Times New Roman"/>
          <w:color w:val="000000"/>
        </w:rPr>
      </w:pPr>
      <w:r w:rsidRPr="0030145C">
        <w:rPr>
          <w:rFonts w:ascii="Times New Roman" w:eastAsia="Times New Roman" w:hAnsi="Times New Roman"/>
          <w:color w:val="000000"/>
        </w:rPr>
        <w:t>The platform used in the Virtual Algorithm Simulation (VAS) Based on Problem is the googl</w:t>
      </w:r>
      <w:r w:rsidR="00472A9E" w:rsidRPr="0030145C">
        <w:rPr>
          <w:rFonts w:ascii="Times New Roman" w:eastAsia="Times New Roman" w:hAnsi="Times New Roman"/>
          <w:color w:val="000000"/>
        </w:rPr>
        <w:t>e</w:t>
      </w:r>
      <w:r w:rsidRPr="0030145C">
        <w:rPr>
          <w:rFonts w:ascii="Times New Roman" w:eastAsia="Times New Roman" w:hAnsi="Times New Roman"/>
          <w:color w:val="000000"/>
        </w:rPr>
        <w:t>s class. Virtual simulation allows broad achievements inaccessibility, time flexibility, can be used by many users, ease of use, secure access (</w:t>
      </w:r>
      <w:proofErr w:type="spellStart"/>
      <w:r w:rsidRPr="0030145C">
        <w:rPr>
          <w:rFonts w:ascii="Times New Roman" w:eastAsia="Times New Roman" w:hAnsi="Times New Roman"/>
          <w:color w:val="000000"/>
        </w:rPr>
        <w:t>Huun</w:t>
      </w:r>
      <w:proofErr w:type="spellEnd"/>
      <w:r w:rsidRPr="0030145C">
        <w:rPr>
          <w:rFonts w:ascii="Times New Roman" w:eastAsia="Times New Roman" w:hAnsi="Times New Roman"/>
          <w:color w:val="000000"/>
        </w:rPr>
        <w:t>, 2018). Cost</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effectiveness, e-simulation standards</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 xml:space="preserve"> including simulation tools, usage instructions, and supporting facilities</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 xml:space="preserve"> also need to be considered from virtual simulations (</w:t>
      </w:r>
      <w:proofErr w:type="spellStart"/>
      <w:r w:rsidRPr="0030145C">
        <w:rPr>
          <w:rFonts w:ascii="Times New Roman" w:eastAsia="Times New Roman" w:hAnsi="Times New Roman"/>
          <w:color w:val="000000"/>
        </w:rPr>
        <w:t>Huun</w:t>
      </w:r>
      <w:proofErr w:type="spellEnd"/>
      <w:r w:rsidRPr="0030145C">
        <w:rPr>
          <w:rFonts w:ascii="Times New Roman" w:eastAsia="Times New Roman" w:hAnsi="Times New Roman"/>
          <w:color w:val="000000"/>
        </w:rPr>
        <w:t>, 2018). Agencies must provide appropriate facilities so that the desired learning objectives are met (Gore and Singh, 2018). Institutional limitations in the fulfilment of e-learning facilities stimulate researchers in the use of google</w:t>
      </w:r>
      <w:r w:rsidR="00472A9E" w:rsidRPr="0030145C">
        <w:rPr>
          <w:rFonts w:ascii="Times New Roman" w:eastAsia="Times New Roman" w:hAnsi="Times New Roman"/>
          <w:color w:val="000000"/>
        </w:rPr>
        <w:t xml:space="preserve"> </w:t>
      </w:r>
      <w:r w:rsidRPr="0030145C">
        <w:rPr>
          <w:rFonts w:ascii="Times New Roman" w:eastAsia="Times New Roman" w:hAnsi="Times New Roman"/>
          <w:color w:val="000000"/>
        </w:rPr>
        <w:t>class. Google</w:t>
      </w:r>
      <w:r w:rsidR="00472A9E" w:rsidRPr="0030145C">
        <w:rPr>
          <w:rFonts w:ascii="Times New Roman" w:eastAsia="Times New Roman" w:hAnsi="Times New Roman"/>
          <w:color w:val="000000"/>
        </w:rPr>
        <w:t xml:space="preserve"> </w:t>
      </w:r>
      <w:r w:rsidRPr="0030145C">
        <w:rPr>
          <w:rFonts w:ascii="Times New Roman" w:eastAsia="Times New Roman" w:hAnsi="Times New Roman"/>
          <w:color w:val="000000"/>
        </w:rPr>
        <w:t xml:space="preserve">class is </w:t>
      </w:r>
      <w:r w:rsidR="00472A9E" w:rsidRPr="0030145C">
        <w:rPr>
          <w:rFonts w:ascii="Times New Roman" w:eastAsia="Times New Roman" w:hAnsi="Times New Roman"/>
          <w:color w:val="000000"/>
        </w:rPr>
        <w:t>familiar</w:t>
      </w:r>
      <w:r w:rsidRPr="0030145C">
        <w:rPr>
          <w:rFonts w:ascii="Times New Roman" w:eastAsia="Times New Roman" w:hAnsi="Times New Roman"/>
          <w:color w:val="000000"/>
        </w:rPr>
        <w:t xml:space="preserve"> and easy to use platform.</w:t>
      </w:r>
    </w:p>
    <w:p w14:paraId="263062B2" w14:textId="194B409E" w:rsidR="00822902" w:rsidRPr="0030145C" w:rsidRDefault="00385407" w:rsidP="0030145C">
      <w:pPr>
        <w:spacing w:line="276" w:lineRule="auto"/>
        <w:ind w:firstLine="708"/>
        <w:jc w:val="both"/>
        <w:rPr>
          <w:rFonts w:ascii="Times New Roman" w:eastAsia="Times New Roman" w:hAnsi="Times New Roman"/>
          <w:color w:val="000000"/>
        </w:rPr>
      </w:pPr>
      <w:r w:rsidRPr="0030145C">
        <w:rPr>
          <w:rFonts w:ascii="Times New Roman" w:eastAsia="Times New Roman" w:hAnsi="Times New Roman"/>
          <w:color w:val="000000"/>
        </w:rPr>
        <w:t>Medical</w:t>
      </w:r>
      <w:r w:rsidR="00472A9E" w:rsidRPr="0030145C">
        <w:rPr>
          <w:rFonts w:ascii="Times New Roman" w:eastAsia="Times New Roman" w:hAnsi="Times New Roman"/>
          <w:color w:val="000000"/>
        </w:rPr>
        <w:t>-</w:t>
      </w:r>
      <w:r w:rsidRPr="0030145C">
        <w:rPr>
          <w:rFonts w:ascii="Times New Roman" w:eastAsia="Times New Roman" w:hAnsi="Times New Roman"/>
          <w:color w:val="000000"/>
        </w:rPr>
        <w:t>surgical</w:t>
      </w:r>
      <w:r w:rsidR="009F0ABE" w:rsidRPr="0030145C">
        <w:rPr>
          <w:rFonts w:ascii="Times New Roman" w:eastAsia="Times New Roman" w:hAnsi="Times New Roman"/>
          <w:color w:val="000000"/>
        </w:rPr>
        <w:t xml:space="preserve"> nurses and students provide a good assessment of the relevance of the material to the </w:t>
      </w:r>
      <w:r w:rsidRPr="0030145C">
        <w:rPr>
          <w:rFonts w:ascii="Times New Roman" w:eastAsia="Times New Roman" w:hAnsi="Times New Roman"/>
          <w:color w:val="000000"/>
        </w:rPr>
        <w:t>medical surgical</w:t>
      </w:r>
      <w:r w:rsidR="009F0ABE" w:rsidRPr="0030145C">
        <w:rPr>
          <w:rFonts w:ascii="Times New Roman" w:eastAsia="Times New Roman" w:hAnsi="Times New Roman"/>
          <w:color w:val="000000"/>
        </w:rPr>
        <w:t xml:space="preserve"> nursing syllabus. Nursing courses are core subjects in nursing education with student learning outcomes able to compile and demonstrate nursing care which includes assessment, nursing diagnoses, planning, implementation, and evaluation. The </w:t>
      </w:r>
      <w:r w:rsidR="00472A9E" w:rsidRPr="0030145C">
        <w:rPr>
          <w:rFonts w:ascii="Times New Roman" w:eastAsia="Times New Roman" w:hAnsi="Times New Roman"/>
          <w:color w:val="000000"/>
        </w:rPr>
        <w:t>applic</w:t>
      </w:r>
      <w:r w:rsidR="009F0ABE" w:rsidRPr="0030145C">
        <w:rPr>
          <w:rFonts w:ascii="Times New Roman" w:eastAsia="Times New Roman" w:hAnsi="Times New Roman"/>
          <w:color w:val="000000"/>
        </w:rPr>
        <w:t>ation of e-simulation facilitates the success of students (</w:t>
      </w:r>
      <w:proofErr w:type="spellStart"/>
      <w:r w:rsidR="009F0ABE" w:rsidRPr="0030145C">
        <w:rPr>
          <w:rFonts w:ascii="Times New Roman" w:eastAsia="Times New Roman" w:hAnsi="Times New Roman"/>
          <w:color w:val="000000"/>
        </w:rPr>
        <w:t>Huun</w:t>
      </w:r>
      <w:proofErr w:type="spellEnd"/>
      <w:r w:rsidR="009F0ABE" w:rsidRPr="0030145C">
        <w:rPr>
          <w:rFonts w:ascii="Times New Roman" w:eastAsia="Times New Roman" w:hAnsi="Times New Roman"/>
          <w:color w:val="000000"/>
        </w:rPr>
        <w:t xml:space="preserve">, 2018) in achieving learning outcomes. Nursing </w:t>
      </w:r>
      <w:r w:rsidR="009F0ABE" w:rsidRPr="0030145C">
        <w:rPr>
          <w:rFonts w:ascii="Times New Roman" w:eastAsia="Times New Roman" w:hAnsi="Times New Roman"/>
          <w:color w:val="000000"/>
        </w:rPr>
        <w:lastRenderedPageBreak/>
        <w:t xml:space="preserve">students can observe e-simulations before they do it independently (Oermann, </w:t>
      </w:r>
      <w:proofErr w:type="spellStart"/>
      <w:r w:rsidR="009F0ABE" w:rsidRPr="0030145C">
        <w:rPr>
          <w:rFonts w:ascii="Times New Roman" w:eastAsia="Times New Roman" w:hAnsi="Times New Roman"/>
          <w:color w:val="000000"/>
        </w:rPr>
        <w:t>Muckler</w:t>
      </w:r>
      <w:proofErr w:type="spellEnd"/>
      <w:r w:rsidR="009F0ABE" w:rsidRPr="0030145C">
        <w:rPr>
          <w:rFonts w:ascii="Times New Roman" w:eastAsia="Times New Roman" w:hAnsi="Times New Roman"/>
          <w:color w:val="000000"/>
        </w:rPr>
        <w:t xml:space="preserve"> and Morgan, 2016). The use of these simulations is expected to improve clinical reasoning, clinical judgment, critical thinking, problem</w:t>
      </w:r>
      <w:r w:rsidR="00472A9E" w:rsidRPr="0030145C">
        <w:rPr>
          <w:rFonts w:ascii="Times New Roman" w:eastAsia="Times New Roman" w:hAnsi="Times New Roman"/>
          <w:color w:val="000000"/>
        </w:rPr>
        <w:t>-</w:t>
      </w:r>
      <w:r w:rsidR="009F0ABE" w:rsidRPr="0030145C">
        <w:rPr>
          <w:rFonts w:ascii="Times New Roman" w:eastAsia="Times New Roman" w:hAnsi="Times New Roman"/>
          <w:color w:val="000000"/>
        </w:rPr>
        <w:t>solving, and the development of psychomotor skills in nursing students (</w:t>
      </w:r>
      <w:proofErr w:type="spellStart"/>
      <w:r w:rsidR="009F0ABE" w:rsidRPr="0030145C">
        <w:rPr>
          <w:rFonts w:ascii="Times New Roman" w:eastAsia="Times New Roman" w:hAnsi="Times New Roman"/>
          <w:color w:val="000000"/>
        </w:rPr>
        <w:t>Meakim</w:t>
      </w:r>
      <w:proofErr w:type="spellEnd"/>
      <w:r w:rsidR="009F0ABE" w:rsidRPr="0030145C">
        <w:rPr>
          <w:rFonts w:ascii="Times New Roman" w:eastAsia="Times New Roman" w:hAnsi="Times New Roman"/>
          <w:color w:val="000000"/>
        </w:rPr>
        <w:t xml:space="preserve"> et al., 2013). Virtual Algorithm Simulation (VAS) Based on Problem has been designed</w:t>
      </w:r>
      <w:r w:rsidR="0030145C">
        <w:rPr>
          <w:rFonts w:ascii="Times New Roman" w:eastAsia="Times New Roman" w:hAnsi="Times New Roman"/>
          <w:color w:val="000000"/>
        </w:rPr>
        <w:t>.</w:t>
      </w:r>
    </w:p>
    <w:p w14:paraId="2947120B" w14:textId="77777777" w:rsidR="00822902" w:rsidRPr="0030145C" w:rsidRDefault="00822902" w:rsidP="0030145C">
      <w:pPr>
        <w:pStyle w:val="Default"/>
        <w:spacing w:after="240" w:line="276" w:lineRule="auto"/>
        <w:rPr>
          <w:rFonts w:ascii="Times New Roman" w:hAnsi="Times New Roman" w:cs="Times New Roman"/>
          <w:sz w:val="22"/>
          <w:szCs w:val="22"/>
        </w:rPr>
      </w:pPr>
      <w:r w:rsidRPr="0030145C">
        <w:rPr>
          <w:rFonts w:ascii="Times New Roman" w:hAnsi="Times New Roman" w:cs="Times New Roman"/>
          <w:b/>
          <w:bCs/>
          <w:sz w:val="22"/>
          <w:szCs w:val="22"/>
        </w:rPr>
        <w:t xml:space="preserve">CONCLUSIONS </w:t>
      </w:r>
    </w:p>
    <w:p w14:paraId="0FC02EFD" w14:textId="1335DF53" w:rsidR="00D6101F" w:rsidRPr="0030145C" w:rsidRDefault="009F0ABE" w:rsidP="0030145C">
      <w:pPr>
        <w:spacing w:line="276" w:lineRule="auto"/>
        <w:ind w:firstLine="708"/>
        <w:jc w:val="both"/>
        <w:rPr>
          <w:rFonts w:ascii="Times New Roman" w:eastAsia="Times New Roman" w:hAnsi="Times New Roman"/>
          <w:color w:val="000000"/>
        </w:rPr>
      </w:pPr>
      <w:r w:rsidRPr="0030145C">
        <w:rPr>
          <w:rFonts w:ascii="Times New Roman" w:eastAsia="Times New Roman" w:hAnsi="Times New Roman"/>
          <w:color w:val="000000"/>
        </w:rPr>
        <w:t xml:space="preserve">Virtual Algorithm Simulation (VAS) Based on Problem is appropriate to be used as a medium for learning medical surgical nursing. Media experts give good judgment in the management sub-category as </w:t>
      </w:r>
      <w:r w:rsidR="00472A9E" w:rsidRPr="0030145C">
        <w:rPr>
          <w:rFonts w:ascii="Times New Roman" w:eastAsia="Times New Roman" w:hAnsi="Times New Roman"/>
          <w:color w:val="000000"/>
        </w:rPr>
        <w:t>teach</w:t>
      </w:r>
      <w:r w:rsidRPr="0030145C">
        <w:rPr>
          <w:rFonts w:ascii="Times New Roman" w:eastAsia="Times New Roman" w:hAnsi="Times New Roman"/>
          <w:color w:val="000000"/>
        </w:rPr>
        <w:t xml:space="preserve">ing media. </w:t>
      </w:r>
      <w:r w:rsidR="00385407" w:rsidRPr="0030145C">
        <w:rPr>
          <w:rFonts w:ascii="Times New Roman" w:eastAsia="Times New Roman" w:hAnsi="Times New Roman"/>
          <w:color w:val="000000"/>
        </w:rPr>
        <w:t>Medical</w:t>
      </w:r>
      <w:r w:rsidR="00472A9E" w:rsidRPr="0030145C">
        <w:rPr>
          <w:rFonts w:ascii="Times New Roman" w:eastAsia="Times New Roman" w:hAnsi="Times New Roman"/>
          <w:color w:val="000000"/>
        </w:rPr>
        <w:t>-</w:t>
      </w:r>
      <w:r w:rsidR="00385407" w:rsidRPr="0030145C">
        <w:rPr>
          <w:rFonts w:ascii="Times New Roman" w:eastAsia="Times New Roman" w:hAnsi="Times New Roman"/>
          <w:color w:val="000000"/>
        </w:rPr>
        <w:t>surgical</w:t>
      </w:r>
      <w:r w:rsidRPr="0030145C">
        <w:rPr>
          <w:rFonts w:ascii="Times New Roman" w:eastAsia="Times New Roman" w:hAnsi="Times New Roman"/>
          <w:color w:val="000000"/>
        </w:rPr>
        <w:t xml:space="preserve"> nurses and students stated that the contents of the Virtual Algorithm Simulation (VAS) are compatible with the syllabus of </w:t>
      </w:r>
      <w:r w:rsidR="00385407" w:rsidRPr="0030145C">
        <w:rPr>
          <w:rFonts w:ascii="Times New Roman" w:eastAsia="Times New Roman" w:hAnsi="Times New Roman"/>
          <w:color w:val="000000"/>
        </w:rPr>
        <w:t>medical surgical</w:t>
      </w:r>
      <w:r w:rsidRPr="0030145C">
        <w:rPr>
          <w:rFonts w:ascii="Times New Roman" w:eastAsia="Times New Roman" w:hAnsi="Times New Roman"/>
          <w:color w:val="000000"/>
        </w:rPr>
        <w:t xml:space="preserve"> nursing, which consists of assessment, diagnosis, intervention, implementation, and evaluation. Virtual Algorithm Simulation (VAS) can be applied to all courses in nursing education to familiarize virtual-based learning for students. The effectiveness of the Virtual Algorithm Simulation (VAS) also needs to be done to determine the impact of using e-simulation in learning outcomes</w:t>
      </w:r>
      <w:r w:rsidR="009C47B3" w:rsidRPr="0030145C">
        <w:rPr>
          <w:rFonts w:ascii="Times New Roman" w:eastAsia="Times New Roman" w:hAnsi="Times New Roman"/>
          <w:color w:val="000000"/>
        </w:rPr>
        <w:t>.</w:t>
      </w:r>
    </w:p>
    <w:p w14:paraId="5AD760CC" w14:textId="77777777" w:rsidR="00F54A74" w:rsidRPr="0030145C" w:rsidRDefault="00F54A74" w:rsidP="0030145C">
      <w:pPr>
        <w:pStyle w:val="Default"/>
        <w:spacing w:after="240" w:line="276" w:lineRule="auto"/>
        <w:rPr>
          <w:rFonts w:ascii="Times New Roman" w:hAnsi="Times New Roman" w:cs="Times New Roman"/>
          <w:b/>
          <w:bCs/>
          <w:sz w:val="22"/>
          <w:szCs w:val="22"/>
        </w:rPr>
      </w:pPr>
      <w:r w:rsidRPr="0030145C">
        <w:rPr>
          <w:rFonts w:ascii="Times New Roman" w:hAnsi="Times New Roman" w:cs="Times New Roman"/>
          <w:b/>
          <w:bCs/>
          <w:sz w:val="22"/>
          <w:szCs w:val="22"/>
        </w:rPr>
        <w:t xml:space="preserve">REFERENCES </w:t>
      </w:r>
    </w:p>
    <w:p w14:paraId="13A9577E"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b/>
        </w:rPr>
        <w:fldChar w:fldCharType="begin" w:fldLock="1"/>
      </w:r>
      <w:r w:rsidRPr="0030145C">
        <w:rPr>
          <w:rFonts w:ascii="Times New Roman" w:hAnsi="Times New Roman"/>
          <w:b/>
        </w:rPr>
        <w:instrText xml:space="preserve">ADDIN Mendeley Bibliography CSL_BIBLIOGRAPHY </w:instrText>
      </w:r>
      <w:r w:rsidRPr="0030145C">
        <w:rPr>
          <w:rFonts w:ascii="Times New Roman" w:hAnsi="Times New Roman"/>
          <w:b/>
        </w:rPr>
        <w:fldChar w:fldCharType="separate"/>
      </w:r>
      <w:r w:rsidRPr="0030145C">
        <w:rPr>
          <w:rFonts w:ascii="Times New Roman" w:hAnsi="Times New Roman"/>
          <w:noProof/>
        </w:rPr>
        <w:t xml:space="preserve">Bayramzadeh, S. </w:t>
      </w:r>
      <w:r w:rsidR="00F00429" w:rsidRPr="0030145C">
        <w:rPr>
          <w:rFonts w:ascii="Times New Roman" w:hAnsi="Times New Roman"/>
          <w:i/>
          <w:iCs/>
          <w:noProof/>
        </w:rPr>
        <w:t>et al</w:t>
      </w:r>
      <w:r w:rsidRPr="0030145C">
        <w:rPr>
          <w:rFonts w:ascii="Times New Roman" w:hAnsi="Times New Roman"/>
          <w:i/>
          <w:iCs/>
          <w:noProof/>
        </w:rPr>
        <w:t>.</w:t>
      </w:r>
      <w:r w:rsidRPr="0030145C">
        <w:rPr>
          <w:rFonts w:ascii="Times New Roman" w:hAnsi="Times New Roman"/>
          <w:noProof/>
        </w:rPr>
        <w:t xml:space="preserve"> (2018) ‘Using an integrative mock-up simulation approach for evidence-based evaluation of operating roomdesign prototypes’, </w:t>
      </w:r>
      <w:r w:rsidRPr="0030145C">
        <w:rPr>
          <w:rFonts w:ascii="Times New Roman" w:hAnsi="Times New Roman"/>
          <w:i/>
          <w:iCs/>
          <w:noProof/>
        </w:rPr>
        <w:t>AppliedErgonomics, ,</w:t>
      </w:r>
      <w:r w:rsidRPr="0030145C">
        <w:rPr>
          <w:rFonts w:ascii="Times New Roman" w:hAnsi="Times New Roman"/>
          <w:noProof/>
        </w:rPr>
        <w:t xml:space="preserve"> (70), pp. 288–299. doi: 10.1016/j.apergo.2018.03.011.</w:t>
      </w:r>
    </w:p>
    <w:p w14:paraId="628E2708"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Forbes, H. </w:t>
      </w:r>
      <w:r w:rsidR="00F00429" w:rsidRPr="0030145C">
        <w:rPr>
          <w:rFonts w:ascii="Times New Roman" w:hAnsi="Times New Roman"/>
          <w:i/>
          <w:iCs/>
          <w:noProof/>
        </w:rPr>
        <w:t>et al</w:t>
      </w:r>
      <w:r w:rsidRPr="0030145C">
        <w:rPr>
          <w:rFonts w:ascii="Times New Roman" w:hAnsi="Times New Roman"/>
          <w:i/>
          <w:iCs/>
          <w:noProof/>
        </w:rPr>
        <w:t>.</w:t>
      </w:r>
      <w:r w:rsidRPr="0030145C">
        <w:rPr>
          <w:rFonts w:ascii="Times New Roman" w:hAnsi="Times New Roman"/>
          <w:noProof/>
        </w:rPr>
        <w:t xml:space="preserve"> (2016) ‘Use of videos to support teaching and learning of clinical skills in nursing education: A review’, </w:t>
      </w:r>
      <w:r w:rsidRPr="0030145C">
        <w:rPr>
          <w:rFonts w:ascii="Times New Roman" w:hAnsi="Times New Roman"/>
          <w:i/>
          <w:iCs/>
          <w:noProof/>
        </w:rPr>
        <w:t>Nurse Education Today</w:t>
      </w:r>
      <w:r w:rsidRPr="0030145C">
        <w:rPr>
          <w:rFonts w:ascii="Times New Roman" w:hAnsi="Times New Roman"/>
          <w:noProof/>
        </w:rPr>
        <w:t>. Elsevier B.V. doi: 10.1016/j.nedt.2016.04.010.</w:t>
      </w:r>
    </w:p>
    <w:p w14:paraId="027C48D5"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Gore, T. and Singh, O. B. (2018) ‘Development of a Foundations of Simulation Teaching Course for Nurse Educators’, </w:t>
      </w:r>
      <w:r w:rsidRPr="0030145C">
        <w:rPr>
          <w:rFonts w:ascii="Times New Roman" w:hAnsi="Times New Roman"/>
          <w:noProof/>
        </w:rPr>
        <w:t>0(0), pp. 1–2. doi: 10.1097/01.NEP.0000000000000347.</w:t>
      </w:r>
    </w:p>
    <w:p w14:paraId="7502CE92"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Huun, K. (2018) ‘Virtual Simulations in </w:t>
      </w:r>
      <w:r w:rsidR="00F00429" w:rsidRPr="0030145C">
        <w:rPr>
          <w:rFonts w:ascii="Times New Roman" w:hAnsi="Times New Roman"/>
          <w:i/>
          <w:noProof/>
        </w:rPr>
        <w:t>Online</w:t>
      </w:r>
      <w:r w:rsidRPr="0030145C">
        <w:rPr>
          <w:rFonts w:ascii="Times New Roman" w:hAnsi="Times New Roman"/>
          <w:noProof/>
        </w:rPr>
        <w:t xml:space="preserve"> Nursing Education : Align With Quality Matters’, </w:t>
      </w:r>
      <w:r w:rsidRPr="0030145C">
        <w:rPr>
          <w:rFonts w:ascii="Times New Roman" w:hAnsi="Times New Roman"/>
          <w:i/>
          <w:iCs/>
          <w:noProof/>
        </w:rPr>
        <w:t>Clinical Simulation in Nursing</w:t>
      </w:r>
      <w:r w:rsidRPr="0030145C">
        <w:rPr>
          <w:rFonts w:ascii="Times New Roman" w:hAnsi="Times New Roman"/>
          <w:noProof/>
        </w:rPr>
        <w:t>. Elsevier Inc, 22, pp. 26–31. doi: 10.1016/j.ecns.2018.07.002.</w:t>
      </w:r>
    </w:p>
    <w:p w14:paraId="07BBA3EA"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Jarvill, M., Kelly, S. and Krebs, H. (2018) ‘Effect of Expert Role Modeling on Skill Performance in Simulation’, </w:t>
      </w:r>
      <w:r w:rsidRPr="0030145C">
        <w:rPr>
          <w:rFonts w:ascii="Times New Roman" w:hAnsi="Times New Roman"/>
          <w:i/>
          <w:iCs/>
          <w:noProof/>
        </w:rPr>
        <w:t>Clinical Simulation in Nursing</w:t>
      </w:r>
      <w:r w:rsidRPr="0030145C">
        <w:rPr>
          <w:rFonts w:ascii="Times New Roman" w:hAnsi="Times New Roman"/>
          <w:noProof/>
        </w:rPr>
        <w:t>. Elsevier Inc, 24, pp. 25–29. doi: 10.1016/j.ecns.2018.08.005.</w:t>
      </w:r>
    </w:p>
    <w:p w14:paraId="448C0F90"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Kementrian Riset, Teknologi,  dan P. T. (2018) </w:t>
      </w:r>
      <w:r w:rsidRPr="0030145C">
        <w:rPr>
          <w:rFonts w:ascii="Times New Roman" w:hAnsi="Times New Roman"/>
          <w:i/>
          <w:iCs/>
          <w:noProof/>
        </w:rPr>
        <w:t>Kebijakan Peningkatan Kualitas Potret Pendidikan Tinggi di Indonesia</w:t>
      </w:r>
      <w:r w:rsidRPr="0030145C">
        <w:rPr>
          <w:rFonts w:ascii="Times New Roman" w:hAnsi="Times New Roman"/>
          <w:noProof/>
        </w:rPr>
        <w:t>.</w:t>
      </w:r>
    </w:p>
    <w:p w14:paraId="4C3DF30F"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Koivisto, J. </w:t>
      </w:r>
      <w:r w:rsidR="00F00429" w:rsidRPr="0030145C">
        <w:rPr>
          <w:rFonts w:ascii="Times New Roman" w:hAnsi="Times New Roman"/>
          <w:i/>
          <w:iCs/>
          <w:noProof/>
        </w:rPr>
        <w:t>et al</w:t>
      </w:r>
      <w:r w:rsidRPr="0030145C">
        <w:rPr>
          <w:rFonts w:ascii="Times New Roman" w:hAnsi="Times New Roman"/>
          <w:i/>
          <w:iCs/>
          <w:noProof/>
        </w:rPr>
        <w:t>.</w:t>
      </w:r>
      <w:r w:rsidRPr="0030145C">
        <w:rPr>
          <w:rFonts w:ascii="Times New Roman" w:hAnsi="Times New Roman"/>
          <w:noProof/>
        </w:rPr>
        <w:t xml:space="preserve"> (2015) ‘Nursing students ’ experiential learning processes using an </w:t>
      </w:r>
      <w:r w:rsidR="00F00429" w:rsidRPr="0030145C">
        <w:rPr>
          <w:rFonts w:ascii="Times New Roman" w:hAnsi="Times New Roman"/>
          <w:i/>
          <w:noProof/>
        </w:rPr>
        <w:t>online</w:t>
      </w:r>
      <w:r w:rsidRPr="0030145C">
        <w:rPr>
          <w:rFonts w:ascii="Times New Roman" w:hAnsi="Times New Roman"/>
          <w:noProof/>
        </w:rPr>
        <w:t xml:space="preserve"> 3D simulation game’, </w:t>
      </w:r>
      <w:r w:rsidRPr="0030145C">
        <w:rPr>
          <w:rFonts w:ascii="Times New Roman" w:hAnsi="Times New Roman"/>
          <w:i/>
          <w:iCs/>
          <w:noProof/>
        </w:rPr>
        <w:t>Educ Inf Technol</w:t>
      </w:r>
      <w:r w:rsidRPr="0030145C">
        <w:rPr>
          <w:rFonts w:ascii="Times New Roman" w:hAnsi="Times New Roman"/>
          <w:noProof/>
        </w:rPr>
        <w:t>. doi: 10.1007/s10639-015-9453-x.</w:t>
      </w:r>
    </w:p>
    <w:p w14:paraId="7FA267ED"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La Cerra C, Dante A, Caponnetto V, </w:t>
      </w:r>
      <w:r w:rsidR="00F00429" w:rsidRPr="0030145C">
        <w:rPr>
          <w:rFonts w:ascii="Times New Roman" w:hAnsi="Times New Roman"/>
          <w:i/>
          <w:noProof/>
        </w:rPr>
        <w:t>et al</w:t>
      </w:r>
      <w:r w:rsidRPr="0030145C">
        <w:rPr>
          <w:rFonts w:ascii="Times New Roman" w:hAnsi="Times New Roman"/>
          <w:noProof/>
        </w:rPr>
        <w:t xml:space="preserve">. (2019) 'Effects of high-fidelity simulation based on life-threatening clinical condition scenarios on learning outcomes of undergraduate and postgraduate nursing students: a systematic review and meta-analysis'. </w:t>
      </w:r>
      <w:r w:rsidRPr="0030145C">
        <w:rPr>
          <w:rFonts w:ascii="Times New Roman" w:hAnsi="Times New Roman"/>
          <w:i/>
          <w:noProof/>
        </w:rPr>
        <w:t>BMJ Open</w:t>
      </w:r>
      <w:r w:rsidRPr="0030145C">
        <w:rPr>
          <w:rFonts w:ascii="Times New Roman" w:hAnsi="Times New Roman"/>
          <w:noProof/>
        </w:rPr>
        <w:t>,. doi:10.1136/bmjopen-2018-025306</w:t>
      </w:r>
    </w:p>
    <w:p w14:paraId="1479FB5E"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Meakim, C. </w:t>
      </w:r>
      <w:r w:rsidR="00F00429" w:rsidRPr="0030145C">
        <w:rPr>
          <w:rFonts w:ascii="Times New Roman" w:hAnsi="Times New Roman"/>
          <w:i/>
          <w:iCs/>
          <w:noProof/>
        </w:rPr>
        <w:t>et al</w:t>
      </w:r>
      <w:r w:rsidRPr="0030145C">
        <w:rPr>
          <w:rFonts w:ascii="Times New Roman" w:hAnsi="Times New Roman"/>
          <w:i/>
          <w:iCs/>
          <w:noProof/>
        </w:rPr>
        <w:t>.</w:t>
      </w:r>
      <w:r w:rsidRPr="0030145C">
        <w:rPr>
          <w:rFonts w:ascii="Times New Roman" w:hAnsi="Times New Roman"/>
          <w:noProof/>
        </w:rPr>
        <w:t xml:space="preserve"> (2013) ‘Standards of best practice: simulation standard I : terminology’, </w:t>
      </w:r>
      <w:r w:rsidRPr="0030145C">
        <w:rPr>
          <w:rFonts w:ascii="Times New Roman" w:hAnsi="Times New Roman"/>
          <w:i/>
          <w:iCs/>
          <w:noProof/>
        </w:rPr>
        <w:t>Clinical Simulation in Nursing</w:t>
      </w:r>
      <w:r w:rsidRPr="0030145C">
        <w:rPr>
          <w:rFonts w:ascii="Times New Roman" w:hAnsi="Times New Roman"/>
          <w:noProof/>
        </w:rPr>
        <w:t>, 426–433. doi: 10.1016/j.ecns.2013.04.001.</w:t>
      </w:r>
    </w:p>
    <w:p w14:paraId="26ACF9D3"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Neander, L. L. </w:t>
      </w:r>
      <w:r w:rsidR="00F00429" w:rsidRPr="0030145C">
        <w:rPr>
          <w:rFonts w:ascii="Times New Roman" w:hAnsi="Times New Roman"/>
          <w:i/>
          <w:iCs/>
          <w:noProof/>
        </w:rPr>
        <w:t>et al</w:t>
      </w:r>
      <w:r w:rsidRPr="0030145C">
        <w:rPr>
          <w:rFonts w:ascii="Times New Roman" w:hAnsi="Times New Roman"/>
          <w:i/>
          <w:iCs/>
          <w:noProof/>
        </w:rPr>
        <w:t>.</w:t>
      </w:r>
      <w:r w:rsidRPr="0030145C">
        <w:rPr>
          <w:rFonts w:ascii="Times New Roman" w:hAnsi="Times New Roman"/>
          <w:noProof/>
        </w:rPr>
        <w:t xml:space="preserve"> (2018) ‘AC SC’, </w:t>
      </w:r>
      <w:r w:rsidRPr="0030145C">
        <w:rPr>
          <w:rFonts w:ascii="Times New Roman" w:hAnsi="Times New Roman"/>
          <w:i/>
          <w:iCs/>
          <w:noProof/>
        </w:rPr>
        <w:t>Journal of Interprofessional Education &amp; Practice</w:t>
      </w:r>
      <w:r w:rsidRPr="0030145C">
        <w:rPr>
          <w:rFonts w:ascii="Times New Roman" w:hAnsi="Times New Roman"/>
          <w:noProof/>
        </w:rPr>
        <w:t>. Elsevier Inc. doi: 10.1016/j.xjep.2018.08.002.</w:t>
      </w:r>
    </w:p>
    <w:p w14:paraId="54F8E1BA"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Oermann, M. H., Muckler, V. C. and Morgan, B. (2016) ‘Framework for teaching psychomotor and procedural skills in nursing’, </w:t>
      </w:r>
      <w:r w:rsidRPr="0030145C">
        <w:rPr>
          <w:rFonts w:ascii="Times New Roman" w:hAnsi="Times New Roman"/>
          <w:i/>
          <w:iCs/>
          <w:noProof/>
        </w:rPr>
        <w:t>Journal of Continuing Education in Nursing</w:t>
      </w:r>
      <w:r w:rsidRPr="0030145C">
        <w:rPr>
          <w:rFonts w:ascii="Times New Roman" w:hAnsi="Times New Roman"/>
          <w:noProof/>
        </w:rPr>
        <w:t>, 47(6), pp. 278–282. doi: 3928/00220124-20160518-10.</w:t>
      </w:r>
    </w:p>
    <w:p w14:paraId="6AF880BF"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Presti, C. R. (2016) ‘The Flipped Learning Approach in Nursing’, </w:t>
      </w:r>
      <w:r w:rsidRPr="0030145C">
        <w:rPr>
          <w:rFonts w:ascii="Times New Roman" w:hAnsi="Times New Roman"/>
          <w:i/>
          <w:iCs/>
          <w:noProof/>
        </w:rPr>
        <w:t xml:space="preserve">Journal of </w:t>
      </w:r>
      <w:r w:rsidRPr="0030145C">
        <w:rPr>
          <w:rFonts w:ascii="Times New Roman" w:hAnsi="Times New Roman"/>
          <w:i/>
          <w:iCs/>
          <w:noProof/>
        </w:rPr>
        <w:lastRenderedPageBreak/>
        <w:t>Nursing Education</w:t>
      </w:r>
      <w:r w:rsidRPr="0030145C">
        <w:rPr>
          <w:rFonts w:ascii="Times New Roman" w:hAnsi="Times New Roman"/>
          <w:noProof/>
        </w:rPr>
        <w:t>, 55(5). doi: 10.3928/01484834-20160414-03.</w:t>
      </w:r>
    </w:p>
    <w:p w14:paraId="5A7019F8"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Raney, J. H. </w:t>
      </w:r>
      <w:r w:rsidR="00F00429" w:rsidRPr="0030145C">
        <w:rPr>
          <w:rFonts w:ascii="Times New Roman" w:hAnsi="Times New Roman"/>
          <w:i/>
          <w:iCs/>
          <w:noProof/>
        </w:rPr>
        <w:t>et al</w:t>
      </w:r>
      <w:r w:rsidRPr="0030145C">
        <w:rPr>
          <w:rFonts w:ascii="Times New Roman" w:hAnsi="Times New Roman"/>
          <w:i/>
          <w:iCs/>
          <w:noProof/>
        </w:rPr>
        <w:t>.</w:t>
      </w:r>
      <w:r w:rsidRPr="0030145C">
        <w:rPr>
          <w:rFonts w:ascii="Times New Roman" w:hAnsi="Times New Roman"/>
          <w:noProof/>
        </w:rPr>
        <w:t xml:space="preserve"> (2019) ‘Simulation-enhanced nurse mentoring to improve preeclampsia and eclampsia care : an education intervention study in Bihar , India’. BMC Pregnancy and Childbirth, pp. 1–9.</w:t>
      </w:r>
    </w:p>
    <w:p w14:paraId="19A11F3B"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Shrader, S. </w:t>
      </w:r>
      <w:r w:rsidR="00F00429" w:rsidRPr="0030145C">
        <w:rPr>
          <w:rFonts w:ascii="Times New Roman" w:hAnsi="Times New Roman"/>
          <w:i/>
          <w:iCs/>
          <w:noProof/>
        </w:rPr>
        <w:t>et al</w:t>
      </w:r>
      <w:r w:rsidRPr="0030145C">
        <w:rPr>
          <w:rFonts w:ascii="Times New Roman" w:hAnsi="Times New Roman"/>
          <w:i/>
          <w:iCs/>
          <w:noProof/>
        </w:rPr>
        <w:t>.</w:t>
      </w:r>
      <w:r w:rsidRPr="0030145C">
        <w:rPr>
          <w:rFonts w:ascii="Times New Roman" w:hAnsi="Times New Roman"/>
          <w:noProof/>
        </w:rPr>
        <w:t xml:space="preserve"> (2016) ‘Using communication technology to enhance interprofessional education simulations’, </w:t>
      </w:r>
      <w:r w:rsidRPr="0030145C">
        <w:rPr>
          <w:rFonts w:ascii="Times New Roman" w:hAnsi="Times New Roman"/>
          <w:i/>
          <w:iCs/>
          <w:noProof/>
        </w:rPr>
        <w:t>American Journal of Pharmaceutical Education</w:t>
      </w:r>
      <w:r w:rsidRPr="0030145C">
        <w:rPr>
          <w:rFonts w:ascii="Times New Roman" w:hAnsi="Times New Roman"/>
          <w:noProof/>
        </w:rPr>
        <w:t>, 80(13). doi: 10.5688/ajpe80113.</w:t>
      </w:r>
    </w:p>
    <w:p w14:paraId="5537CFA2"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Sowan, A. K. and Idhail, J. A. (2014) ‘Evaluation of an Interactive Web-Based Nursing Course with Streaming Videos for Medication Administration Skills’, </w:t>
      </w:r>
      <w:r w:rsidRPr="0030145C">
        <w:rPr>
          <w:rFonts w:ascii="Times New Roman" w:hAnsi="Times New Roman"/>
          <w:i/>
          <w:iCs/>
          <w:noProof/>
        </w:rPr>
        <w:t>International Journal of Medical Informatics</w:t>
      </w:r>
      <w:r w:rsidRPr="0030145C">
        <w:rPr>
          <w:rFonts w:ascii="Times New Roman" w:hAnsi="Times New Roman"/>
          <w:noProof/>
        </w:rPr>
        <w:t>. Elsevier Ireland Ltd. doi: 10.1016/j.ijmedinf.2014.05.004.</w:t>
      </w:r>
    </w:p>
    <w:p w14:paraId="59255257"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Stewart, L. S., Stringer, T. H., VanRegenmorter, J., Miller, S., Alexander, E. H., &amp; Phillippi, J. C. (2019) 'Interprofessional simulation for nursing and divinity students: Learning beyond checklists', </w:t>
      </w:r>
      <w:r w:rsidRPr="0030145C">
        <w:rPr>
          <w:rFonts w:ascii="Times New Roman" w:hAnsi="Times New Roman"/>
          <w:i/>
          <w:noProof/>
        </w:rPr>
        <w:t>Clinical Simulation in Nursing</w:t>
      </w:r>
      <w:r w:rsidRPr="0030145C">
        <w:rPr>
          <w:rFonts w:ascii="Times New Roman" w:hAnsi="Times New Roman"/>
          <w:noProof/>
        </w:rPr>
        <w:t>, 35(C), 10-16. https://doi.org/10.1016/j.ecns.2019.05.002.</w:t>
      </w:r>
    </w:p>
    <w:p w14:paraId="07D4C14E" w14:textId="77777777"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r w:rsidRPr="0030145C">
        <w:rPr>
          <w:rFonts w:ascii="Times New Roman" w:hAnsi="Times New Roman"/>
          <w:noProof/>
        </w:rPr>
        <w:t xml:space="preserve">Yeh, V. J. </w:t>
      </w:r>
      <w:r w:rsidR="00F00429" w:rsidRPr="0030145C">
        <w:rPr>
          <w:rFonts w:ascii="Times New Roman" w:hAnsi="Times New Roman"/>
          <w:i/>
          <w:iCs/>
          <w:noProof/>
        </w:rPr>
        <w:t>et al</w:t>
      </w:r>
      <w:r w:rsidRPr="0030145C">
        <w:rPr>
          <w:rFonts w:ascii="Times New Roman" w:hAnsi="Times New Roman"/>
          <w:i/>
          <w:iCs/>
          <w:noProof/>
        </w:rPr>
        <w:t>.</w:t>
      </w:r>
      <w:r w:rsidRPr="0030145C">
        <w:rPr>
          <w:rFonts w:ascii="Times New Roman" w:hAnsi="Times New Roman"/>
          <w:noProof/>
        </w:rPr>
        <w:t xml:space="preserve"> (2019) ‘</w:t>
      </w:r>
      <w:r w:rsidR="00F00429" w:rsidRPr="0030145C">
        <w:rPr>
          <w:rFonts w:ascii="Times New Roman" w:hAnsi="Times New Roman"/>
          <w:i/>
          <w:noProof/>
        </w:rPr>
        <w:t>Online</w:t>
      </w:r>
      <w:r w:rsidRPr="0030145C">
        <w:rPr>
          <w:rFonts w:ascii="Times New Roman" w:hAnsi="Times New Roman"/>
          <w:noProof/>
        </w:rPr>
        <w:t xml:space="preserve"> Simulation-Based Mastery Learning with Deliberate Practice : Developing Interprofessional Communication Skill’, </w:t>
      </w:r>
      <w:r w:rsidRPr="0030145C">
        <w:rPr>
          <w:rFonts w:ascii="Times New Roman" w:hAnsi="Times New Roman"/>
          <w:i/>
          <w:iCs/>
          <w:noProof/>
        </w:rPr>
        <w:t>Clinical Simulation in Nursing</w:t>
      </w:r>
      <w:r w:rsidRPr="0030145C">
        <w:rPr>
          <w:rFonts w:ascii="Times New Roman" w:hAnsi="Times New Roman"/>
          <w:noProof/>
        </w:rPr>
        <w:t>. Elsevier Inc, 32, pp. 27–38. doi: 10.1016/j.ecns.2019.04.005.</w:t>
      </w:r>
    </w:p>
    <w:p w14:paraId="680099BF" w14:textId="77777777" w:rsid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sectPr w:rsidR="0030145C" w:rsidSect="0030145C">
          <w:type w:val="continuous"/>
          <w:pgSz w:w="11907" w:h="16839" w:code="9"/>
          <w:pgMar w:top="1440" w:right="1440" w:bottom="1440" w:left="1440" w:header="720" w:footer="720" w:gutter="0"/>
          <w:cols w:num="2" w:space="720"/>
          <w:docGrid w:linePitch="360"/>
        </w:sectPr>
      </w:pPr>
      <w:r w:rsidRPr="0030145C">
        <w:rPr>
          <w:rFonts w:ascii="Times New Roman" w:hAnsi="Times New Roman"/>
          <w:noProof/>
        </w:rPr>
        <w:t>Yuntoto, S.(2015). '</w:t>
      </w:r>
      <w:r w:rsidRPr="0030145C">
        <w:rPr>
          <w:rFonts w:ascii="Times New Roman" w:hAnsi="Times New Roman"/>
          <w:i/>
          <w:noProof/>
        </w:rPr>
        <w:t>Pengembangan aplikasi android sebagai media pembelajaran kompetensi pengoperasian sistem Pengendali elektronik pada siswa kelas xi SMKN 2 Pengasih</w:t>
      </w:r>
      <w:r w:rsidRPr="0030145C">
        <w:rPr>
          <w:rFonts w:ascii="Times New Roman" w:hAnsi="Times New Roman"/>
          <w:noProof/>
        </w:rPr>
        <w:t>',Skripsi, Universitas Negeri Yogyakarta</w:t>
      </w:r>
      <w:r w:rsidR="0030145C">
        <w:rPr>
          <w:rFonts w:ascii="Times New Roman" w:hAnsi="Times New Roman"/>
          <w:noProof/>
        </w:rPr>
        <w:t>.</w:t>
      </w:r>
    </w:p>
    <w:p w14:paraId="08087DD1" w14:textId="0C2AFB8A" w:rsidR="00F54A74" w:rsidRPr="0030145C" w:rsidRDefault="00F54A74" w:rsidP="0030145C">
      <w:pPr>
        <w:widowControl w:val="0"/>
        <w:autoSpaceDE w:val="0"/>
        <w:autoSpaceDN w:val="0"/>
        <w:adjustRightInd w:val="0"/>
        <w:spacing w:after="0" w:line="276" w:lineRule="auto"/>
        <w:ind w:left="709" w:hanging="709"/>
        <w:jc w:val="both"/>
        <w:rPr>
          <w:rFonts w:ascii="Times New Roman" w:hAnsi="Times New Roman"/>
          <w:noProof/>
        </w:rPr>
      </w:pPr>
    </w:p>
    <w:p w14:paraId="5CC02AD0" w14:textId="77777777" w:rsidR="0030145C" w:rsidRDefault="00F54A74" w:rsidP="0030145C">
      <w:pPr>
        <w:pStyle w:val="Default"/>
        <w:spacing w:line="276" w:lineRule="auto"/>
        <w:rPr>
          <w:rFonts w:ascii="Times New Roman" w:hAnsi="Times New Roman" w:cs="Times New Roman"/>
          <w:b/>
          <w:sz w:val="22"/>
          <w:szCs w:val="22"/>
        </w:rPr>
        <w:sectPr w:rsidR="0030145C" w:rsidSect="0030145C">
          <w:type w:val="continuous"/>
          <w:pgSz w:w="11907" w:h="16839" w:code="9"/>
          <w:pgMar w:top="1440" w:right="1440" w:bottom="1440" w:left="1440" w:header="720" w:footer="720" w:gutter="0"/>
          <w:cols w:num="2" w:space="720"/>
          <w:docGrid w:linePitch="360"/>
        </w:sectPr>
      </w:pPr>
      <w:r w:rsidRPr="0030145C">
        <w:rPr>
          <w:rFonts w:ascii="Times New Roman" w:hAnsi="Times New Roman" w:cs="Times New Roman"/>
          <w:b/>
          <w:sz w:val="22"/>
          <w:szCs w:val="22"/>
        </w:rPr>
        <w:fldChar w:fldCharType="end"/>
      </w:r>
    </w:p>
    <w:p w14:paraId="48CF8268" w14:textId="7E068F9B" w:rsidR="00F54A74" w:rsidRPr="0030145C" w:rsidRDefault="00F54A74" w:rsidP="0030145C">
      <w:pPr>
        <w:pStyle w:val="Default"/>
        <w:spacing w:line="276" w:lineRule="auto"/>
        <w:rPr>
          <w:rFonts w:ascii="Times New Roman" w:hAnsi="Times New Roman" w:cs="Times New Roman"/>
          <w:sz w:val="22"/>
          <w:szCs w:val="22"/>
        </w:rPr>
      </w:pPr>
    </w:p>
    <w:sectPr w:rsidR="00F54A74" w:rsidRPr="0030145C" w:rsidSect="0030145C">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972EE" w14:textId="77777777" w:rsidR="00AD62F3" w:rsidRDefault="00AD62F3" w:rsidP="0030145C">
      <w:pPr>
        <w:spacing w:after="0" w:line="240" w:lineRule="auto"/>
      </w:pPr>
      <w:r>
        <w:separator/>
      </w:r>
    </w:p>
  </w:endnote>
  <w:endnote w:type="continuationSeparator" w:id="0">
    <w:p w14:paraId="04BE29B4" w14:textId="77777777" w:rsidR="00AD62F3" w:rsidRDefault="00AD62F3" w:rsidP="0030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9364"/>
      <w:docPartObj>
        <w:docPartGallery w:val="Page Numbers (Bottom of Page)"/>
        <w:docPartUnique/>
      </w:docPartObj>
    </w:sdtPr>
    <w:sdtEndPr>
      <w:rPr>
        <w:rFonts w:ascii="Times New Roman" w:hAnsi="Times New Roman"/>
        <w:noProof/>
      </w:rPr>
    </w:sdtEndPr>
    <w:sdtContent>
      <w:p w14:paraId="7E6851FB" w14:textId="33953D4C" w:rsidR="003C7F00" w:rsidRPr="003C7F00" w:rsidRDefault="003C7F00">
        <w:pPr>
          <w:pStyle w:val="Footer"/>
          <w:jc w:val="center"/>
          <w:rPr>
            <w:rFonts w:ascii="Times New Roman" w:hAnsi="Times New Roman"/>
          </w:rPr>
        </w:pPr>
        <w:r w:rsidRPr="003C7F00">
          <w:rPr>
            <w:rFonts w:ascii="Times New Roman" w:hAnsi="Times New Roman"/>
          </w:rPr>
          <w:fldChar w:fldCharType="begin"/>
        </w:r>
        <w:r w:rsidRPr="003C7F00">
          <w:rPr>
            <w:rFonts w:ascii="Times New Roman" w:hAnsi="Times New Roman"/>
          </w:rPr>
          <w:instrText xml:space="preserve"> PAGE   \* MERGEFORMAT </w:instrText>
        </w:r>
        <w:r w:rsidRPr="003C7F00">
          <w:rPr>
            <w:rFonts w:ascii="Times New Roman" w:hAnsi="Times New Roman"/>
          </w:rPr>
          <w:fldChar w:fldCharType="separate"/>
        </w:r>
        <w:r w:rsidRPr="003C7F00">
          <w:rPr>
            <w:rFonts w:ascii="Times New Roman" w:hAnsi="Times New Roman"/>
            <w:noProof/>
          </w:rPr>
          <w:t>2</w:t>
        </w:r>
        <w:r w:rsidRPr="003C7F00">
          <w:rPr>
            <w:rFonts w:ascii="Times New Roman" w:hAnsi="Times New Roman"/>
            <w:noProof/>
          </w:rPr>
          <w:fldChar w:fldCharType="end"/>
        </w:r>
      </w:p>
    </w:sdtContent>
  </w:sdt>
  <w:p w14:paraId="25095211" w14:textId="77777777" w:rsidR="0030145C" w:rsidRDefault="00301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439678"/>
      <w:docPartObj>
        <w:docPartGallery w:val="Page Numbers (Bottom of Page)"/>
        <w:docPartUnique/>
      </w:docPartObj>
    </w:sdtPr>
    <w:sdtEndPr>
      <w:rPr>
        <w:rFonts w:ascii="Times New Roman" w:hAnsi="Times New Roman"/>
        <w:noProof/>
      </w:rPr>
    </w:sdtEndPr>
    <w:sdtContent>
      <w:p w14:paraId="46978D39" w14:textId="205D467A" w:rsidR="0030145C" w:rsidRPr="0030145C" w:rsidRDefault="0030145C">
        <w:pPr>
          <w:pStyle w:val="Footer"/>
          <w:jc w:val="center"/>
          <w:rPr>
            <w:rFonts w:ascii="Times New Roman" w:hAnsi="Times New Roman"/>
          </w:rPr>
        </w:pPr>
        <w:r w:rsidRPr="0030145C">
          <w:rPr>
            <w:rFonts w:ascii="Times New Roman" w:hAnsi="Times New Roman"/>
          </w:rPr>
          <w:fldChar w:fldCharType="begin"/>
        </w:r>
        <w:r w:rsidRPr="0030145C">
          <w:rPr>
            <w:rFonts w:ascii="Times New Roman" w:hAnsi="Times New Roman"/>
          </w:rPr>
          <w:instrText xml:space="preserve"> PAGE   \* MERGEFORMAT </w:instrText>
        </w:r>
        <w:r w:rsidRPr="0030145C">
          <w:rPr>
            <w:rFonts w:ascii="Times New Roman" w:hAnsi="Times New Roman"/>
          </w:rPr>
          <w:fldChar w:fldCharType="separate"/>
        </w:r>
        <w:r w:rsidRPr="0030145C">
          <w:rPr>
            <w:rFonts w:ascii="Times New Roman" w:hAnsi="Times New Roman"/>
            <w:noProof/>
          </w:rPr>
          <w:t>2</w:t>
        </w:r>
        <w:r w:rsidRPr="0030145C">
          <w:rPr>
            <w:rFonts w:ascii="Times New Roman" w:hAnsi="Times New Roman"/>
            <w:noProof/>
          </w:rPr>
          <w:fldChar w:fldCharType="end"/>
        </w:r>
      </w:p>
    </w:sdtContent>
  </w:sdt>
  <w:p w14:paraId="5A5795A3" w14:textId="77777777" w:rsidR="0030145C" w:rsidRDefault="00301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651449"/>
      <w:docPartObj>
        <w:docPartGallery w:val="Page Numbers (Bottom of Page)"/>
        <w:docPartUnique/>
      </w:docPartObj>
    </w:sdtPr>
    <w:sdtEndPr>
      <w:rPr>
        <w:rFonts w:ascii="Times New Roman" w:hAnsi="Times New Roman"/>
        <w:noProof/>
      </w:rPr>
    </w:sdtEndPr>
    <w:sdtContent>
      <w:p w14:paraId="3E8C60A5" w14:textId="6C587EB4" w:rsidR="003C7F00" w:rsidRPr="003C7F00" w:rsidRDefault="003C7F00">
        <w:pPr>
          <w:pStyle w:val="Footer"/>
          <w:jc w:val="center"/>
          <w:rPr>
            <w:rFonts w:ascii="Times New Roman" w:hAnsi="Times New Roman"/>
          </w:rPr>
        </w:pPr>
        <w:r w:rsidRPr="003C7F00">
          <w:rPr>
            <w:rFonts w:ascii="Times New Roman" w:hAnsi="Times New Roman"/>
          </w:rPr>
          <w:fldChar w:fldCharType="begin"/>
        </w:r>
        <w:r w:rsidRPr="003C7F00">
          <w:rPr>
            <w:rFonts w:ascii="Times New Roman" w:hAnsi="Times New Roman"/>
          </w:rPr>
          <w:instrText xml:space="preserve"> PAGE   \* MERGEFORMAT </w:instrText>
        </w:r>
        <w:r w:rsidRPr="003C7F00">
          <w:rPr>
            <w:rFonts w:ascii="Times New Roman" w:hAnsi="Times New Roman"/>
          </w:rPr>
          <w:fldChar w:fldCharType="separate"/>
        </w:r>
        <w:r w:rsidRPr="003C7F00">
          <w:rPr>
            <w:rFonts w:ascii="Times New Roman" w:hAnsi="Times New Roman"/>
            <w:noProof/>
          </w:rPr>
          <w:t>2</w:t>
        </w:r>
        <w:r w:rsidRPr="003C7F00">
          <w:rPr>
            <w:rFonts w:ascii="Times New Roman" w:hAnsi="Times New Roman"/>
            <w:noProof/>
          </w:rPr>
          <w:fldChar w:fldCharType="end"/>
        </w:r>
      </w:p>
    </w:sdtContent>
  </w:sdt>
  <w:p w14:paraId="68321517" w14:textId="77777777" w:rsidR="0030145C" w:rsidRPr="003C7F00" w:rsidRDefault="0030145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318A2" w14:textId="77777777" w:rsidR="00AD62F3" w:rsidRDefault="00AD62F3" w:rsidP="0030145C">
      <w:pPr>
        <w:spacing w:after="0" w:line="240" w:lineRule="auto"/>
      </w:pPr>
      <w:r>
        <w:separator/>
      </w:r>
    </w:p>
  </w:footnote>
  <w:footnote w:type="continuationSeparator" w:id="0">
    <w:p w14:paraId="6863834C" w14:textId="77777777" w:rsidR="00AD62F3" w:rsidRDefault="00AD62F3" w:rsidP="0030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A9B5" w14:textId="77777777" w:rsidR="0030145C" w:rsidRDefault="0030145C" w:rsidP="0030145C">
    <w:pPr>
      <w:pStyle w:val="Header"/>
      <w:rPr>
        <w:rFonts w:ascii="Times New Roman" w:hAnsi="Times New Roman"/>
      </w:rPr>
    </w:pPr>
    <w:proofErr w:type="spellStart"/>
    <w:r w:rsidRPr="0030145C">
      <w:rPr>
        <w:rFonts w:ascii="Times New Roman" w:hAnsi="Times New Roman"/>
      </w:rPr>
      <w:t>Jurnal</w:t>
    </w:r>
    <w:proofErr w:type="spellEnd"/>
    <w:r w:rsidRPr="0030145C">
      <w:rPr>
        <w:rFonts w:ascii="Times New Roman" w:hAnsi="Times New Roman"/>
      </w:rPr>
      <w:t xml:space="preserve"> INJEC Vol. 4 No. 2 December 2019: 1</w:t>
    </w:r>
    <w:r>
      <w:rPr>
        <w:rFonts w:ascii="Times New Roman" w:hAnsi="Times New Roman"/>
      </w:rPr>
      <w:t>61</w:t>
    </w:r>
    <w:r w:rsidRPr="0030145C">
      <w:rPr>
        <w:rFonts w:ascii="Times New Roman" w:hAnsi="Times New Roman"/>
      </w:rPr>
      <w:t>-16</w:t>
    </w:r>
    <w:r>
      <w:rPr>
        <w:rFonts w:ascii="Times New Roman" w:hAnsi="Times New Roman"/>
      </w:rPr>
      <w:t>7</w:t>
    </w:r>
  </w:p>
  <w:p w14:paraId="1AC641D3" w14:textId="77777777" w:rsidR="0030145C" w:rsidRDefault="00301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0464" w14:textId="77777777" w:rsidR="003C7F00" w:rsidRPr="0030145C" w:rsidRDefault="003C7F00" w:rsidP="003C7F00">
    <w:pPr>
      <w:pStyle w:val="Header"/>
      <w:rPr>
        <w:rFonts w:ascii="Times New Roman" w:hAnsi="Times New Roman"/>
      </w:rPr>
    </w:pPr>
    <w:r>
      <w:rPr>
        <w:rFonts w:ascii="Times New Roman" w:hAnsi="Times New Roman"/>
      </w:rPr>
      <w:t xml:space="preserve">Virtual Algorithm Simulation (VAS) Based on Problem … (Nurul, </w:t>
    </w:r>
    <w:r>
      <w:rPr>
        <w:rFonts w:ascii="Times New Roman" w:hAnsi="Times New Roman"/>
        <w:i/>
        <w:iCs/>
      </w:rPr>
      <w:t>et.al</w:t>
    </w:r>
    <w:r>
      <w:rPr>
        <w:rFonts w:ascii="Times New Roman" w:hAnsi="Times New Roman"/>
      </w:rPr>
      <w:t>)</w:t>
    </w:r>
  </w:p>
  <w:p w14:paraId="7042BF10" w14:textId="77777777" w:rsidR="0030145C" w:rsidRDefault="00301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F1FB" w14:textId="77777777" w:rsidR="0030145C" w:rsidRDefault="0030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2FA3"/>
    <w:multiLevelType w:val="hybridMultilevel"/>
    <w:tmpl w:val="769EEB12"/>
    <w:lvl w:ilvl="0" w:tplc="81B6C3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148298F"/>
    <w:multiLevelType w:val="hybridMultilevel"/>
    <w:tmpl w:val="BD76F4A8"/>
    <w:lvl w:ilvl="0" w:tplc="80D60C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D623E"/>
    <w:multiLevelType w:val="hybridMultilevel"/>
    <w:tmpl w:val="BBDA0FE8"/>
    <w:lvl w:ilvl="0" w:tplc="CF4AC3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0605932"/>
    <w:multiLevelType w:val="hybridMultilevel"/>
    <w:tmpl w:val="36EA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A4FA9"/>
    <w:multiLevelType w:val="hybridMultilevel"/>
    <w:tmpl w:val="EF3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36D65"/>
    <w:multiLevelType w:val="hybridMultilevel"/>
    <w:tmpl w:val="029C5C1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CEC4221"/>
    <w:multiLevelType w:val="hybridMultilevel"/>
    <w:tmpl w:val="5A06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B1B40"/>
    <w:multiLevelType w:val="hybridMultilevel"/>
    <w:tmpl w:val="307C7BDC"/>
    <w:lvl w:ilvl="0" w:tplc="19F87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10031"/>
    <w:multiLevelType w:val="hybridMultilevel"/>
    <w:tmpl w:val="AF3E74C0"/>
    <w:lvl w:ilvl="0" w:tplc="BE484DF8">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 w15:restartNumberingAfterBreak="0">
    <w:nsid w:val="598C1B10"/>
    <w:multiLevelType w:val="hybridMultilevel"/>
    <w:tmpl w:val="8C0622AA"/>
    <w:lvl w:ilvl="0" w:tplc="2C088C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DB2382E"/>
    <w:multiLevelType w:val="multilevel"/>
    <w:tmpl w:val="F7BA24E4"/>
    <w:lvl w:ilvl="0">
      <w:start w:val="1"/>
      <w:numFmt w:val="lowerLetter"/>
      <w:lvlText w:val="%1."/>
      <w:lvlJc w:val="left"/>
      <w:pPr>
        <w:ind w:left="1080" w:hanging="360"/>
      </w:pPr>
      <w:rPr>
        <w:rFonts w:ascii="Times New Roman" w:eastAsia="Calibri" w:hAnsi="Times New Roman" w:cs="Times New Roman"/>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C943762"/>
    <w:multiLevelType w:val="hybridMultilevel"/>
    <w:tmpl w:val="3EC2E1C4"/>
    <w:lvl w:ilvl="0" w:tplc="6A7445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0"/>
  </w:num>
  <w:num w:numId="5">
    <w:abstractNumId w:val="7"/>
  </w:num>
  <w:num w:numId="6">
    <w:abstractNumId w:val="2"/>
  </w:num>
  <w:num w:numId="7">
    <w:abstractNumId w:val="0"/>
  </w:num>
  <w:num w:numId="8">
    <w:abstractNumId w:val="11"/>
  </w:num>
  <w:num w:numId="9">
    <w:abstractNumId w:val="9"/>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TEyMzE0NTYzMLVQ0lEKTi0uzszPAykwqgUAFxSSrCwAAAA="/>
  </w:docVars>
  <w:rsids>
    <w:rsidRoot w:val="00A32C57"/>
    <w:rsid w:val="000114FB"/>
    <w:rsid w:val="00015A63"/>
    <w:rsid w:val="0005544E"/>
    <w:rsid w:val="00081171"/>
    <w:rsid w:val="00092C3F"/>
    <w:rsid w:val="000F34EB"/>
    <w:rsid w:val="001329FB"/>
    <w:rsid w:val="00144537"/>
    <w:rsid w:val="00167673"/>
    <w:rsid w:val="0016790C"/>
    <w:rsid w:val="001723EE"/>
    <w:rsid w:val="00194DDC"/>
    <w:rsid w:val="001B4AE5"/>
    <w:rsid w:val="001E0E09"/>
    <w:rsid w:val="00233846"/>
    <w:rsid w:val="00237F01"/>
    <w:rsid w:val="00245ECC"/>
    <w:rsid w:val="00272CD1"/>
    <w:rsid w:val="00273DE3"/>
    <w:rsid w:val="00294767"/>
    <w:rsid w:val="002A0C77"/>
    <w:rsid w:val="002C6A49"/>
    <w:rsid w:val="002C7456"/>
    <w:rsid w:val="00300EBC"/>
    <w:rsid w:val="0030145C"/>
    <w:rsid w:val="00307477"/>
    <w:rsid w:val="0034470A"/>
    <w:rsid w:val="00370079"/>
    <w:rsid w:val="00383A7E"/>
    <w:rsid w:val="00385407"/>
    <w:rsid w:val="003B34A7"/>
    <w:rsid w:val="003C7F00"/>
    <w:rsid w:val="003E5115"/>
    <w:rsid w:val="00414307"/>
    <w:rsid w:val="00425552"/>
    <w:rsid w:val="00442872"/>
    <w:rsid w:val="0045510B"/>
    <w:rsid w:val="00470823"/>
    <w:rsid w:val="00472A9E"/>
    <w:rsid w:val="00477EAD"/>
    <w:rsid w:val="0049318F"/>
    <w:rsid w:val="004D3458"/>
    <w:rsid w:val="00504104"/>
    <w:rsid w:val="00511EAF"/>
    <w:rsid w:val="005205B0"/>
    <w:rsid w:val="0057619D"/>
    <w:rsid w:val="006668A6"/>
    <w:rsid w:val="006D0B40"/>
    <w:rsid w:val="006F0ABF"/>
    <w:rsid w:val="00703FDB"/>
    <w:rsid w:val="007276CC"/>
    <w:rsid w:val="00770DE7"/>
    <w:rsid w:val="007B4F2B"/>
    <w:rsid w:val="00822902"/>
    <w:rsid w:val="00837923"/>
    <w:rsid w:val="00873523"/>
    <w:rsid w:val="008C3EB7"/>
    <w:rsid w:val="009378B4"/>
    <w:rsid w:val="009C47B3"/>
    <w:rsid w:val="009D1F86"/>
    <w:rsid w:val="009F0ABE"/>
    <w:rsid w:val="00A14A6D"/>
    <w:rsid w:val="00A32C57"/>
    <w:rsid w:val="00A86466"/>
    <w:rsid w:val="00AD62F3"/>
    <w:rsid w:val="00AF1807"/>
    <w:rsid w:val="00B124E6"/>
    <w:rsid w:val="00B3296C"/>
    <w:rsid w:val="00B63122"/>
    <w:rsid w:val="00B90D25"/>
    <w:rsid w:val="00C17C8E"/>
    <w:rsid w:val="00C31556"/>
    <w:rsid w:val="00C60F2B"/>
    <w:rsid w:val="00C83925"/>
    <w:rsid w:val="00C975DD"/>
    <w:rsid w:val="00CA4EC0"/>
    <w:rsid w:val="00D54F91"/>
    <w:rsid w:val="00D60FE3"/>
    <w:rsid w:val="00D6101F"/>
    <w:rsid w:val="00D942E1"/>
    <w:rsid w:val="00D96D04"/>
    <w:rsid w:val="00DE5BE3"/>
    <w:rsid w:val="00E11092"/>
    <w:rsid w:val="00E3339D"/>
    <w:rsid w:val="00E37076"/>
    <w:rsid w:val="00E37CA7"/>
    <w:rsid w:val="00F00429"/>
    <w:rsid w:val="00F31163"/>
    <w:rsid w:val="00F42B85"/>
    <w:rsid w:val="00F42D00"/>
    <w:rsid w:val="00F54A74"/>
    <w:rsid w:val="00F61562"/>
    <w:rsid w:val="00F75376"/>
    <w:rsid w:val="00F845D3"/>
    <w:rsid w:val="00FC5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A291"/>
  <w15:chartTrackingRefBased/>
  <w15:docId w15:val="{CBCF136C-5F33-45DB-B5CB-1A9D2B4D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57"/>
    <w:pPr>
      <w:spacing w:after="160" w:line="259" w:lineRule="auto"/>
    </w:pPr>
    <w:rPr>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Default">
    <w:name w:val="Default"/>
    <w:rsid w:val="00A32C57"/>
    <w:pPr>
      <w:autoSpaceDE w:val="0"/>
      <w:autoSpaceDN w:val="0"/>
      <w:adjustRightInd w:val="0"/>
    </w:pPr>
    <w:rPr>
      <w:rFonts w:ascii="Arial" w:hAnsi="Arial" w:cs="Arial"/>
      <w:color w:val="000000"/>
      <w:sz w:val="24"/>
      <w:szCs w:val="24"/>
    </w:rPr>
  </w:style>
  <w:style w:type="paragraph" w:styleId="DaftarParagraf">
    <w:name w:val="List Paragraph"/>
    <w:basedOn w:val="Normal"/>
    <w:uiPriority w:val="34"/>
    <w:qFormat/>
    <w:rsid w:val="00822902"/>
    <w:pPr>
      <w:ind w:left="720"/>
      <w:contextualSpacing/>
    </w:pPr>
  </w:style>
  <w:style w:type="character" w:customStyle="1" w:styleId="orcid-id-https">
    <w:name w:val="orcid-id-https"/>
    <w:rsid w:val="0045510B"/>
  </w:style>
  <w:style w:type="paragraph" w:styleId="NormalWeb">
    <w:name w:val="Normal (Web)"/>
    <w:basedOn w:val="Normal"/>
    <w:uiPriority w:val="99"/>
    <w:unhideWhenUsed/>
    <w:rsid w:val="00A14A6D"/>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KAR"/>
    <w:uiPriority w:val="99"/>
    <w:unhideWhenUsed/>
    <w:rsid w:val="0030145C"/>
    <w:pPr>
      <w:tabs>
        <w:tab w:val="center" w:pos="4513"/>
        <w:tab w:val="right" w:pos="9026"/>
      </w:tabs>
      <w:spacing w:after="0" w:line="240" w:lineRule="auto"/>
    </w:pPr>
  </w:style>
  <w:style w:type="character" w:customStyle="1" w:styleId="HeaderKAR">
    <w:name w:val="Header KAR"/>
    <w:basedOn w:val="FontParagrafDefault"/>
    <w:link w:val="Header"/>
    <w:uiPriority w:val="99"/>
    <w:rsid w:val="0030145C"/>
    <w:rPr>
      <w:sz w:val="22"/>
      <w:szCs w:val="22"/>
    </w:rPr>
  </w:style>
  <w:style w:type="paragraph" w:styleId="Footer">
    <w:name w:val="footer"/>
    <w:basedOn w:val="Normal"/>
    <w:link w:val="FooterKAR"/>
    <w:uiPriority w:val="99"/>
    <w:unhideWhenUsed/>
    <w:rsid w:val="0030145C"/>
    <w:pPr>
      <w:tabs>
        <w:tab w:val="center" w:pos="4513"/>
        <w:tab w:val="right" w:pos="9026"/>
      </w:tabs>
      <w:spacing w:after="0" w:line="240" w:lineRule="auto"/>
    </w:pPr>
  </w:style>
  <w:style w:type="character" w:customStyle="1" w:styleId="FooterKAR">
    <w:name w:val="Footer KAR"/>
    <w:basedOn w:val="FontParagrafDefault"/>
    <w:link w:val="Footer"/>
    <w:uiPriority w:val="99"/>
    <w:rsid w:val="003014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047">
      <w:bodyDiv w:val="1"/>
      <w:marLeft w:val="0"/>
      <w:marRight w:val="0"/>
      <w:marTop w:val="0"/>
      <w:marBottom w:val="0"/>
      <w:divBdr>
        <w:top w:val="none" w:sz="0" w:space="0" w:color="auto"/>
        <w:left w:val="none" w:sz="0" w:space="0" w:color="auto"/>
        <w:bottom w:val="none" w:sz="0" w:space="0" w:color="auto"/>
        <w:right w:val="none" w:sz="0" w:space="0" w:color="auto"/>
      </w:divBdr>
    </w:div>
    <w:div w:id="461309511">
      <w:bodyDiv w:val="1"/>
      <w:marLeft w:val="0"/>
      <w:marRight w:val="0"/>
      <w:marTop w:val="0"/>
      <w:marBottom w:val="0"/>
      <w:divBdr>
        <w:top w:val="none" w:sz="0" w:space="0" w:color="auto"/>
        <w:left w:val="none" w:sz="0" w:space="0" w:color="auto"/>
        <w:bottom w:val="none" w:sz="0" w:space="0" w:color="auto"/>
        <w:right w:val="none" w:sz="0" w:space="0" w:color="auto"/>
      </w:divBdr>
      <w:divsChild>
        <w:div w:id="1053580435">
          <w:marLeft w:val="0"/>
          <w:marRight w:val="0"/>
          <w:marTop w:val="0"/>
          <w:marBottom w:val="0"/>
          <w:divBdr>
            <w:top w:val="none" w:sz="0" w:space="0" w:color="auto"/>
            <w:left w:val="none" w:sz="0" w:space="0" w:color="auto"/>
            <w:bottom w:val="none" w:sz="0" w:space="0" w:color="auto"/>
            <w:right w:val="none" w:sz="0" w:space="0" w:color="auto"/>
          </w:divBdr>
          <w:divsChild>
            <w:div w:id="12320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4243">
      <w:bodyDiv w:val="1"/>
      <w:marLeft w:val="0"/>
      <w:marRight w:val="0"/>
      <w:marTop w:val="0"/>
      <w:marBottom w:val="0"/>
      <w:divBdr>
        <w:top w:val="none" w:sz="0" w:space="0" w:color="auto"/>
        <w:left w:val="none" w:sz="0" w:space="0" w:color="auto"/>
        <w:bottom w:val="none" w:sz="0" w:space="0" w:color="auto"/>
        <w:right w:val="none" w:sz="0" w:space="0" w:color="auto"/>
      </w:divBdr>
    </w:div>
    <w:div w:id="20277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Links>
    <vt:vector size="6" baseType="variant">
      <vt:variant>
        <vt:i4>6881296</vt:i4>
      </vt:variant>
      <vt:variant>
        <vt:i4>0</vt:i4>
      </vt:variant>
      <vt:variant>
        <vt:i4>0</vt:i4>
      </vt:variant>
      <vt:variant>
        <vt:i4>5</vt:i4>
      </vt:variant>
      <vt:variant>
        <vt:lpwstr>mailto:pipid.puspita@gmail.com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UYUNK</dc:creator>
  <cp:keywords/>
  <dc:description/>
  <cp:lastModifiedBy>Rosita Agustin</cp:lastModifiedBy>
  <cp:revision>2</cp:revision>
  <dcterms:created xsi:type="dcterms:W3CDTF">2020-09-06T08:32:00Z</dcterms:created>
  <dcterms:modified xsi:type="dcterms:W3CDTF">2020-09-06T08:32:00Z</dcterms:modified>
</cp:coreProperties>
</file>